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Y10-AT2 Worlds and visual effects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10)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2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2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CMT5-SAF-01, CMT5-COM-01, CMT5-DEP-01, CMT5-DES-01, CMT5-USE-01, CMT5-PMP-01, CMT5-IET-01.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Create a 45–60 second scene integrating an original Blender object or environment with filmed footage. Include one tracked or chroma-key composite, a short tested simulation, at least four synchronised original SFX and an 8–10 page Affinity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CMT5-SAF-01 applies risk management and safe work practices in communication technology contexts</w:t>
      </w:r>
    </w:p>
    <w:p>
      <w:r>
        <w:t>CMT5-COM-01 communicates ideas, concepts and solutions through design and production</w:t>
      </w:r>
    </w:p>
    <w:p>
      <w:r>
        <w:t>CMT5-DEP-01 selects and applies technical and practical skills for design and production</w:t>
      </w:r>
    </w:p>
    <w:p>
      <w:r>
        <w:t>CMT5-DES-01 applies design principles, standards and conventions in the production of projects</w:t>
      </w:r>
    </w:p>
    <w:p>
      <w:r>
        <w:t>CMT5-USE-01 selects and uses equipment and software in the design, development and presentation of communication technology solutions</w:t>
      </w:r>
    </w:p>
    <w:p>
      <w:r>
        <w:t>CMT5-PMP-01 selects and applies processes for the planning and management of communication technology projects</w:t>
      </w:r>
    </w:p>
    <w:p>
      <w:r>
        <w:t>CMT5-IET-01 assesses the impact of current and emerging technologies used in communication technology production</w:t>
      </w:r>
    </w:p>
    <w:p>
      <w:pPr>
        <w:pStyle w:val="Heading1"/>
      </w:pPr>
      <w:r>
        <w:t>Required software contributions</w:t>
      </w:r>
    </w:p>
    <w:p>
      <w:r>
        <w:t>Affinity: Designer title/graphic overlay; Photo texture and clean plate; Publisher 8–10 page VFX folio.</w:t>
      </w:r>
    </w:p>
    <w:p>
      <w:r>
        <w:t>Blender: Model, texture and animate a scene element; match camera/light; test a bounded cloth or other simulation and render passes.</w:t>
      </w:r>
    </w:p>
    <w:p>
      <w:r>
        <w:t>Adobe: After Effects tracking/keying, masking and compositing; Premiere Pro final edit; Audition at least four synchronised Foley/SFX layers.</w:t>
      </w:r>
    </w:p>
    <w:p>
      <w:pPr>
        <w:pStyle w:val="Heading1"/>
      </w:pPr>
      <w:r>
        <w:t>Evidence of learning</w:t>
      </w:r>
    </w:p>
    <w:p>
      <w:r>
        <w:t>E1 Design folio: 8–10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Create a 45–60 second scene integrating an original Blender object or environment with filmed footage. Include one tracked or chroma-key composite, a short tested simulation, at least four synchronised original SFX and an 8–10 page Affinity folio. Include a short before/after VFX breakdown. Export video as H.264 MP4 at 1920 × 1080, 25 fps, with credits and captions or transcript for meaningful speech. Audio delivery: 48 kHz. 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Two viewer continuity/realism tests and a comparison of two simulation settings. Record a technical playback check, an annotated before/after improvement and an evaluation against the brief.  Assess a relevant emerging technology and its impact on authorship, production or industry skills.</w:t>
      </w:r>
    </w:p>
    <w:p>
      <w:r>
        <w:t>E4 Authentic process: dated milestones, safe-practice observations, source/consent/licence log and brief individual explanation. Cite borrowed or AI-assisted material and distinguish it from original work. Include a written comparison of emerging VFX tools and their effects on authorship and industry skills in the final folio.</w:t>
      </w:r>
    </w:p>
    <w:p>
      <w:pPr>
        <w:pStyle w:val="Heading1"/>
        <w:pageBreakBefore/>
      </w:pPr>
      <w:r>
        <w:t>Steps and checkpoints</w:t>
      </w:r>
    </w:p>
    <w:p>
      <w:r>
        <w:t>Week 2: Plan capture and production. E1 production plan and technology comparison.</w:t>
      </w:r>
    </w:p>
    <w:p>
      <w:r>
        <w:t>Week 4: Model and texture. E2 model, textures and graphics.</w:t>
      </w:r>
    </w:p>
    <w:p>
      <w:r>
        <w:t>Week 6: Render and composite. E2 working composite and breakdown.</w:t>
      </w:r>
    </w:p>
    <w:p>
      <w:r>
        <w:t>Week 8: Assemble and test. E3 test log; E2 rough scene.</w:t>
      </w:r>
    </w:p>
    <w:p>
      <w:r>
        <w:t>Week 9: Refine and submit. E2 final scene and breakdown; E3 revision evidence.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CMT5-DEP-01, CMT5-DES-01,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CMT5-IET-01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CMT5-SAF-01, CMT5-PMP-01, 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Provide a locked camera plate, simple object, cue-sheet frame and tracking demonstration; students choose integration and sound solutions. Extension: Improve realism within a fixed render-time limit, using evidence from viewer testing rather than adding effects.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CMTLS-SAF-01; CMTLS-USE-02; CMTLS-PMP-01; CMTLS-EVL-01: combine a supported 3D element with a clip, synchronise a sound and identify an improvement after playback.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