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Stage 5 Multimedia teacher program</w:t>
      </w:r>
    </w:p>
    <w:p>
      <w:pPr>
        <w:spacing w:after="60"/>
      </w:pPr>
      <w:r>
        <w:rPr>
          <w:sz w:val="20"/>
        </w:rPr>
        <w:t>This two-year program sequences 200 hours of Communication Technology Multimedia learning across Years 9 and 10. Students develop from fundamental digital graphics to integrated 3D animation, video, sound and interactive media. The following lesson blocks connect teaching, formative checkpoints and summative evidence for eight projects.</w:t>
      </w:r>
    </w:p>
    <w:p>
      <w:pPr>
        <w:pStyle w:val="Heading1"/>
      </w:pPr>
      <w:r>
        <w:t>Course organisation</w:t>
      </w:r>
    </w:p>
    <w:p>
      <w:pPr>
        <w:spacing w:after="60"/>
      </w:pPr>
      <w:r>
        <w:rPr>
          <w:sz w:val="20"/>
        </w:rPr>
        <w:t>Course: Stage 5 Communication Technology (Multimedia 200-hour). Each of eight terms contains 25 hours, represented by ten 2.5-hour blocks. Split a block across school periods as needed. Plan 18 practical hours and 7 hours of instruction/investigation/review per term, with supervised software access throughout. Core learning is embedded in every project. These are school-developed projects and assessment arrangements.</w:t>
      </w:r>
    </w:p>
    <w:p>
      <w:pPr>
        <w:spacing w:after="60"/>
      </w:pPr>
      <w:r>
        <w:rPr>
          <w:sz w:val="20"/>
        </w:rPr>
        <w:t>Prepare lab access to Premiere Pro, After Effects, Audition, Blender and Affinity Designer/Photo/Publisher before teaching. Check licences, installed versions, accessible peripherals, rendering capacity and secure school storage. Use low-resolution previews and short render sequences. No home purchase or public account is assumed; provide supervised catch-up access and downloadable text guides.</w:t>
      </w:r>
    </w:p>
    <w:p>
      <w:pPr>
        <w:spacing w:after="60"/>
      </w:pPr>
      <w:r>
        <w:rPr>
          <w:sz w:val="20"/>
        </w:rPr>
        <w:t>Software version note: the requested Affinity Designer/Photo/Publisher workflow is retained using V2 terminology and file types. Official V2 tutorials remain available. If the school uses the newer unified Affinity app, explicitly map Vector, Pixel and Layout workflows and accept its editable native files; verify compatibility before issue. Do not silently substitute software or demand unavailable legacy licences.</w:t>
      </w:r>
    </w:p>
    <w:p>
      <w:pPr>
        <w:pStyle w:val="Heading1"/>
      </w:pPr>
      <w:r>
        <w:t>Evidence and assessment framework</w:t>
      </w:r>
    </w:p>
    <w:tbl>
      <w:tblPr>
        <w:tblW w:type="auto" w:w="0"/>
        <w:tblLayout w:type="fixed"/>
        <w:tblLook w:firstColumn="1" w:firstRow="1" w:lastColumn="0" w:lastRow="0" w:noHBand="0" w:noVBand="1" w:val="04A0"/>
      </w:tblPr>
      <w:tblGrid>
        <w:gridCol w:w="864"/>
        <w:gridCol w:w="7560"/>
        <w:gridCol w:w="1440"/>
      </w:tblGrid>
      <w:tr>
        <w:trPr>
          <w:cantSplit/>
          <w:tblHeader/>
        </w:trPr>
        <w:tc>
          <w:tcPr>
            <w:tcW w:type="dxa" w:w="864"/>
            <w:tcBorders>
              <w:top w:val="single" w:sz="4" w:color="D9D9D9"/>
              <w:bottom w:val="single" w:sz="4" w:color="D9D9D9"/>
              <w:left w:val="single" w:sz="4" w:color="D9D9D9"/>
              <w:right w:val="single" w:sz="4" w:color="D9D9D9"/>
            </w:tcBorders>
            <w:shd w:fill="213A60"/>
          </w:tcPr>
          <w:p>
            <w:pPr>
              <w:spacing w:after="80"/>
            </w:pPr>
            <w:r>
              <w:rPr>
                <w:b/>
                <w:color w:val="FFFFFF"/>
                <w:sz w:val="20"/>
              </w:rPr>
              <w:t>Key</w:t>
            </w:r>
          </w:p>
        </w:tc>
        <w:tc>
          <w:tcPr>
            <w:tcW w:type="dxa" w:w="7560"/>
            <w:tcBorders>
              <w:top w:val="single" w:sz="4" w:color="D9D9D9"/>
              <w:bottom w:val="single" w:sz="4" w:color="D9D9D9"/>
              <w:left w:val="single" w:sz="4" w:color="D9D9D9"/>
              <w:right w:val="single" w:sz="4" w:color="D9D9D9"/>
            </w:tcBorders>
            <w:shd w:fill="213A60"/>
          </w:tcPr>
          <w:p>
            <w:pPr>
              <w:spacing w:after="80"/>
            </w:pPr>
            <w:r>
              <w:rPr>
                <w:b/>
                <w:color w:val="FFFFFF"/>
                <w:sz w:val="20"/>
              </w:rPr>
              <w:t>Evidence of learning</w:t>
            </w:r>
          </w:p>
        </w:tc>
        <w:tc>
          <w:tcPr>
            <w:tcW w:type="dxa" w:w="1440"/>
            <w:tcBorders>
              <w:top w:val="single" w:sz="4" w:color="D9D9D9"/>
              <w:bottom w:val="single" w:sz="4" w:color="D9D9D9"/>
              <w:left w:val="single" w:sz="4" w:color="D9D9D9"/>
              <w:right w:val="single" w:sz="4" w:color="D9D9D9"/>
            </w:tcBorders>
            <w:shd w:fill="213A60"/>
          </w:tcPr>
          <w:p>
            <w:pPr>
              <w:spacing w:after="80"/>
            </w:pPr>
            <w:r>
              <w:rPr>
                <w:b/>
                <w:color w:val="FFFFFF"/>
                <w:sz w:val="20"/>
              </w:rPr>
              <w:t>Criteria link</w:t>
            </w:r>
          </w:p>
        </w:tc>
      </w:tr>
      <w:tr>
        <w:trPr>
          <w:cantSplit/>
        </w:trPr>
        <w:tc>
          <w:tcPr>
            <w:tcW w:type="dxa" w:w="864"/>
            <w:tcBorders>
              <w:top w:val="single" w:sz="4" w:color="D9D9D9"/>
              <w:bottom w:val="single" w:sz="4" w:color="D9D9D9"/>
              <w:left w:val="single" w:sz="4" w:color="D9D9D9"/>
              <w:right w:val="single" w:sz="4" w:color="D9D9D9"/>
            </w:tcBorders>
            <w:shd w:fill="FFFFFF"/>
          </w:tcPr>
          <w:p>
            <w:pPr>
              <w:spacing w:after="80"/>
            </w:pPr>
            <w:r>
              <w:rPr>
                <w:b w:val="0"/>
                <w:color w:val="000000"/>
                <w:sz w:val="20"/>
              </w:rPr>
              <w:t>E1</w:t>
            </w:r>
          </w:p>
        </w:tc>
        <w:tc>
          <w:tcPr>
            <w:tcW w:type="dxa" w:w="7560"/>
            <w:tcBorders>
              <w:top w:val="single" w:sz="4" w:color="D9D9D9"/>
              <w:bottom w:val="single" w:sz="4" w:color="D9D9D9"/>
              <w:left w:val="single" w:sz="4" w:color="D9D9D9"/>
              <w:right w:val="single" w:sz="4" w:color="D9D9D9"/>
            </w:tcBorders>
            <w:shd w:fill="FFFFFF"/>
          </w:tcPr>
          <w:p>
            <w:pPr>
              <w:spacing w:after="80"/>
            </w:pPr>
            <w:r>
              <w:rPr>
                <w:b w:val="0"/>
                <w:color w:val="000000"/>
                <w:sz w:val="20"/>
              </w:rPr>
              <w:t>Audience brief, research, alternatives, storyboard/wireframe, specification and asset register</w:t>
            </w:r>
          </w:p>
        </w:tc>
        <w:tc>
          <w:tcPr>
            <w:tcW w:type="dxa" w:w="1440"/>
            <w:tcBorders>
              <w:top w:val="single" w:sz="4" w:color="D9D9D9"/>
              <w:bottom w:val="single" w:sz="4" w:color="D9D9D9"/>
              <w:left w:val="single" w:sz="4" w:color="D9D9D9"/>
              <w:right w:val="single" w:sz="4" w:color="D9D9D9"/>
            </w:tcBorders>
            <w:shd w:fill="FFFFFF"/>
          </w:tcPr>
          <w:p>
            <w:pPr>
              <w:spacing w:after="80"/>
            </w:pPr>
            <w:r>
              <w:rPr>
                <w:b w:val="0"/>
                <w:color w:val="000000"/>
                <w:sz w:val="20"/>
              </w:rPr>
              <w:t>C1</w:t>
            </w:r>
          </w:p>
        </w:tc>
      </w:tr>
      <w:tr>
        <w:trPr>
          <w:cantSplit/>
        </w:trPr>
        <w:tc>
          <w:tcPr>
            <w:tcW w:type="dxa" w:w="864"/>
            <w:tcBorders>
              <w:top w:val="single" w:sz="4" w:color="D9D9D9"/>
              <w:bottom w:val="single" w:sz="4" w:color="D9D9D9"/>
              <w:left w:val="single" w:sz="4" w:color="D9D9D9"/>
              <w:right w:val="single" w:sz="4" w:color="D9D9D9"/>
            </w:tcBorders>
            <w:shd w:fill="F0F4F8"/>
          </w:tcPr>
          <w:p>
            <w:pPr>
              <w:spacing w:after="80"/>
            </w:pPr>
            <w:r>
              <w:rPr>
                <w:b w:val="0"/>
                <w:color w:val="000000"/>
                <w:sz w:val="20"/>
              </w:rPr>
              <w:t>E2</w:t>
            </w:r>
          </w:p>
        </w:tc>
        <w:tc>
          <w:tcPr>
            <w:tcW w:type="dxa" w:w="7560"/>
            <w:tcBorders>
              <w:top w:val="single" w:sz="4" w:color="D9D9D9"/>
              <w:bottom w:val="single" w:sz="4" w:color="D9D9D9"/>
              <w:left w:val="single" w:sz="4" w:color="D9D9D9"/>
              <w:right w:val="single" w:sz="4" w:color="D9D9D9"/>
            </w:tcBorders>
            <w:shd w:fill="F0F4F8"/>
          </w:tcPr>
          <w:p>
            <w:pPr>
              <w:spacing w:after="80"/>
            </w:pPr>
            <w:r>
              <w:rPr>
                <w:b w:val="0"/>
                <w:color w:val="000000"/>
                <w:sz w:val="20"/>
              </w:rPr>
              <w:t>Editable sources, original assets, intermediate trials and final multimedia exports</w:t>
            </w:r>
          </w:p>
        </w:tc>
        <w:tc>
          <w:tcPr>
            <w:tcW w:type="dxa" w:w="1440"/>
            <w:tcBorders>
              <w:top w:val="single" w:sz="4" w:color="D9D9D9"/>
              <w:bottom w:val="single" w:sz="4" w:color="D9D9D9"/>
              <w:left w:val="single" w:sz="4" w:color="D9D9D9"/>
              <w:right w:val="single" w:sz="4" w:color="D9D9D9"/>
            </w:tcBorders>
            <w:shd w:fill="F0F4F8"/>
          </w:tcPr>
          <w:p>
            <w:pPr>
              <w:spacing w:after="80"/>
            </w:pPr>
            <w:r>
              <w:rPr>
                <w:b w:val="0"/>
                <w:color w:val="000000"/>
                <w:sz w:val="20"/>
              </w:rPr>
              <w:t>C2</w:t>
            </w:r>
          </w:p>
        </w:tc>
      </w:tr>
      <w:tr>
        <w:trPr>
          <w:cantSplit/>
        </w:trPr>
        <w:tc>
          <w:tcPr>
            <w:tcW w:type="dxa" w:w="864"/>
            <w:tcBorders>
              <w:top w:val="single" w:sz="4" w:color="D9D9D9"/>
              <w:bottom w:val="single" w:sz="4" w:color="D9D9D9"/>
              <w:left w:val="single" w:sz="4" w:color="D9D9D9"/>
              <w:right w:val="single" w:sz="4" w:color="D9D9D9"/>
            </w:tcBorders>
            <w:shd w:fill="FFFFFF"/>
          </w:tcPr>
          <w:p>
            <w:pPr>
              <w:spacing w:after="80"/>
            </w:pPr>
            <w:r>
              <w:rPr>
                <w:b w:val="0"/>
                <w:color w:val="000000"/>
                <w:sz w:val="20"/>
              </w:rPr>
              <w:t>E3</w:t>
            </w:r>
          </w:p>
        </w:tc>
        <w:tc>
          <w:tcPr>
            <w:tcW w:type="dxa" w:w="7560"/>
            <w:tcBorders>
              <w:top w:val="single" w:sz="4" w:color="D9D9D9"/>
              <w:bottom w:val="single" w:sz="4" w:color="D9D9D9"/>
              <w:left w:val="single" w:sz="4" w:color="D9D9D9"/>
              <w:right w:val="single" w:sz="4" w:color="D9D9D9"/>
            </w:tcBorders>
            <w:shd w:fill="FFFFFF"/>
          </w:tcPr>
          <w:p>
            <w:pPr>
              <w:spacing w:after="80"/>
            </w:pPr>
            <w:r>
              <w:rPr>
                <w:b w:val="0"/>
                <w:color w:val="000000"/>
                <w:sz w:val="20"/>
              </w:rPr>
              <w:t>Audience/technical tests, before/after revision and justified evaluation</w:t>
            </w:r>
          </w:p>
        </w:tc>
        <w:tc>
          <w:tcPr>
            <w:tcW w:type="dxa" w:w="1440"/>
            <w:tcBorders>
              <w:top w:val="single" w:sz="4" w:color="D9D9D9"/>
              <w:bottom w:val="single" w:sz="4" w:color="D9D9D9"/>
              <w:left w:val="single" w:sz="4" w:color="D9D9D9"/>
              <w:right w:val="single" w:sz="4" w:color="D9D9D9"/>
            </w:tcBorders>
            <w:shd w:fill="FFFFFF"/>
          </w:tcPr>
          <w:p>
            <w:pPr>
              <w:spacing w:after="80"/>
            </w:pPr>
            <w:r>
              <w:rPr>
                <w:b w:val="0"/>
                <w:color w:val="000000"/>
                <w:sz w:val="20"/>
              </w:rPr>
              <w:t>C3</w:t>
            </w:r>
          </w:p>
        </w:tc>
      </w:tr>
      <w:tr>
        <w:trPr>
          <w:cantSplit/>
        </w:trPr>
        <w:tc>
          <w:tcPr>
            <w:tcW w:type="dxa" w:w="864"/>
            <w:tcBorders>
              <w:top w:val="single" w:sz="4" w:color="D9D9D9"/>
              <w:bottom w:val="single" w:sz="4" w:color="D9D9D9"/>
              <w:left w:val="single" w:sz="4" w:color="D9D9D9"/>
              <w:right w:val="single" w:sz="4" w:color="D9D9D9"/>
            </w:tcBorders>
            <w:shd w:fill="F0F4F8"/>
          </w:tcPr>
          <w:p>
            <w:pPr>
              <w:spacing w:after="80"/>
            </w:pPr>
            <w:r>
              <w:rPr>
                <w:b w:val="0"/>
                <w:color w:val="000000"/>
                <w:sz w:val="20"/>
              </w:rPr>
              <w:t>E4</w:t>
            </w:r>
          </w:p>
        </w:tc>
        <w:tc>
          <w:tcPr>
            <w:tcW w:type="dxa" w:w="7560"/>
            <w:tcBorders>
              <w:top w:val="single" w:sz="4" w:color="D9D9D9"/>
              <w:bottom w:val="single" w:sz="4" w:color="D9D9D9"/>
              <w:left w:val="single" w:sz="4" w:color="D9D9D9"/>
              <w:right w:val="single" w:sz="4" w:color="D9D9D9"/>
            </w:tcBorders>
            <w:shd w:fill="F0F4F8"/>
          </w:tcPr>
          <w:p>
            <w:pPr>
              <w:spacing w:after="80"/>
            </w:pPr>
            <w:r>
              <w:rPr>
                <w:b w:val="0"/>
                <w:color w:val="000000"/>
                <w:sz w:val="20"/>
              </w:rPr>
              <w:t>Risk observations, milestones, attribution and individual contribution record</w:t>
            </w:r>
          </w:p>
        </w:tc>
        <w:tc>
          <w:tcPr>
            <w:tcW w:type="dxa" w:w="1440"/>
            <w:tcBorders>
              <w:top w:val="single" w:sz="4" w:color="D9D9D9"/>
              <w:bottom w:val="single" w:sz="4" w:color="D9D9D9"/>
              <w:left w:val="single" w:sz="4" w:color="D9D9D9"/>
              <w:right w:val="single" w:sz="4" w:color="D9D9D9"/>
            </w:tcBorders>
            <w:shd w:fill="F0F4F8"/>
          </w:tcPr>
          <w:p>
            <w:pPr>
              <w:spacing w:after="80"/>
            </w:pPr>
            <w:r>
              <w:rPr>
                <w:b w:val="0"/>
                <w:color w:val="000000"/>
                <w:sz w:val="20"/>
              </w:rPr>
              <w:t>C4</w:t>
            </w:r>
          </w:p>
        </w:tc>
      </w:tr>
    </w:tbl>
    <w:p>
      <w:pPr>
        <w:spacing w:after="60"/>
      </w:pPr>
      <w:r>
        <w:rPr>
          <w:sz w:val="20"/>
        </w:rPr>
        <w:t>C1 design and communication 20 marks; C2 technical production and integration 40 marks; C3 testing, refinement and justification 25 marks; C4 safe, ethical and managed practice 15 marks. Total 100. These are proposed task criteria; use the assessed outcomes listed for each term and moderate evidence before assigning marks. Do not award marks simply for page count or software screenshots. Record safe practice through direct observation, not only a checklist.</w:t>
      </w:r>
    </w:p>
    <w:p>
      <w:pPr>
        <w:spacing w:after="60"/>
      </w:pPr>
      <w:r>
        <w:rPr>
          <w:sz w:val="20"/>
        </w:rPr>
        <w:t>Notification: proposed Week 2 each term. Final evidence: Week 9 except Year 10 Term 4 Week 8. Week 10 review is formative; any criterion-bearing evaluation must be included in the final folio by the submission date. Formative checks occur in lessons and do not create extra weighted tasks. Year 9 and Year 10 each have four proposed 25% tasks, subject to school policy. Issue school-approved notifications for all eight tasks; the package supplies two fully developed representative samples.</w:t>
      </w:r>
    </w:p>
    <w:p>
      <w:pPr>
        <w:pStyle w:val="Heading1"/>
      </w:pPr>
      <w:r>
        <w:t>Stage 5 outcome register</w:t>
      </w:r>
    </w:p>
    <w:tbl>
      <w:tblPr>
        <w:tblW w:type="auto" w:w="0"/>
        <w:tblLayout w:type="fixed"/>
        <w:tblLook w:firstColumn="1" w:firstRow="1" w:lastColumn="0" w:lastRow="0" w:noHBand="0" w:noVBand="1" w:val="04A0"/>
      </w:tblPr>
      <w:tblGrid>
        <w:gridCol w:w="2088"/>
        <w:gridCol w:w="7776"/>
      </w:tblGrid>
      <w:tr>
        <w:trPr>
          <w:cantSplit/>
          <w:tblHeader/>
        </w:trPr>
        <w:tc>
          <w:tcPr>
            <w:tcW w:type="dxa" w:w="2088"/>
            <w:tcBorders>
              <w:top w:val="single" w:sz="4" w:color="D9D9D9"/>
              <w:bottom w:val="single" w:sz="4" w:color="D9D9D9"/>
              <w:left w:val="single" w:sz="4" w:color="D9D9D9"/>
              <w:right w:val="single" w:sz="4" w:color="D9D9D9"/>
            </w:tcBorders>
            <w:shd w:fill="213A60"/>
          </w:tcPr>
          <w:p>
            <w:pPr>
              <w:spacing w:after="80"/>
            </w:pPr>
            <w:r>
              <w:rPr>
                <w:b/>
                <w:color w:val="FFFFFF"/>
                <w:sz w:val="20"/>
              </w:rPr>
              <w:t>NESA code</w:t>
            </w:r>
          </w:p>
        </w:tc>
        <w:tc>
          <w:tcPr>
            <w:tcW w:type="dxa" w:w="7776"/>
            <w:tcBorders>
              <w:top w:val="single" w:sz="4" w:color="D9D9D9"/>
              <w:bottom w:val="single" w:sz="4" w:color="D9D9D9"/>
              <w:left w:val="single" w:sz="4" w:color="D9D9D9"/>
              <w:right w:val="single" w:sz="4" w:color="D9D9D9"/>
            </w:tcBorders>
            <w:shd w:fill="213A60"/>
          </w:tcPr>
          <w:p>
            <w:pPr>
              <w:spacing w:after="80"/>
            </w:pPr>
            <w:r>
              <w:rPr>
                <w:b/>
                <w:color w:val="FFFFFF"/>
                <w:sz w:val="20"/>
              </w:rPr>
              <w:t>Official outcome</w:t>
            </w:r>
          </w:p>
        </w:tc>
      </w:tr>
      <w:tr>
        <w:trPr>
          <w:cantSplit/>
        </w:trPr>
        <w:tc>
          <w:tcPr>
            <w:tcW w:type="dxa" w:w="2088"/>
            <w:tcBorders>
              <w:top w:val="single" w:sz="4" w:color="D9D9D9"/>
              <w:bottom w:val="single" w:sz="4" w:color="D9D9D9"/>
              <w:left w:val="single" w:sz="4" w:color="D9D9D9"/>
              <w:right w:val="single" w:sz="4" w:color="D9D9D9"/>
            </w:tcBorders>
            <w:shd w:fill="FFFFFF"/>
          </w:tcPr>
          <w:p>
            <w:pPr>
              <w:spacing w:after="80"/>
            </w:pPr>
            <w:r>
              <w:rPr>
                <w:b w:val="0"/>
                <w:color w:val="000000"/>
                <w:sz w:val="20"/>
              </w:rPr>
              <w:t>CMT5-SAF-01</w:t>
            </w:r>
          </w:p>
        </w:tc>
        <w:tc>
          <w:tcPr>
            <w:tcW w:type="dxa" w:w="7776"/>
            <w:tcBorders>
              <w:top w:val="single" w:sz="4" w:color="D9D9D9"/>
              <w:bottom w:val="single" w:sz="4" w:color="D9D9D9"/>
              <w:left w:val="single" w:sz="4" w:color="D9D9D9"/>
              <w:right w:val="single" w:sz="4" w:color="D9D9D9"/>
            </w:tcBorders>
            <w:shd w:fill="FFFFFF"/>
          </w:tcPr>
          <w:p>
            <w:pPr>
              <w:spacing w:after="80"/>
            </w:pPr>
            <w:r>
              <w:rPr>
                <w:b w:val="0"/>
                <w:color w:val="000000"/>
                <w:sz w:val="20"/>
              </w:rPr>
              <w:t>applies risk management and safe work practices in communication technology contexts</w:t>
            </w:r>
          </w:p>
        </w:tc>
      </w:tr>
      <w:tr>
        <w:trPr>
          <w:cantSplit/>
        </w:trPr>
        <w:tc>
          <w:tcPr>
            <w:tcW w:type="dxa" w:w="2088"/>
            <w:tcBorders>
              <w:top w:val="single" w:sz="4" w:color="D9D9D9"/>
              <w:bottom w:val="single" w:sz="4" w:color="D9D9D9"/>
              <w:left w:val="single" w:sz="4" w:color="D9D9D9"/>
              <w:right w:val="single" w:sz="4" w:color="D9D9D9"/>
            </w:tcBorders>
            <w:shd w:fill="F0F4F8"/>
          </w:tcPr>
          <w:p>
            <w:pPr>
              <w:spacing w:after="80"/>
            </w:pPr>
            <w:r>
              <w:rPr>
                <w:b w:val="0"/>
                <w:color w:val="000000"/>
                <w:sz w:val="20"/>
              </w:rPr>
              <w:t>CMT5-COM-01</w:t>
            </w:r>
          </w:p>
        </w:tc>
        <w:tc>
          <w:tcPr>
            <w:tcW w:type="dxa" w:w="7776"/>
            <w:tcBorders>
              <w:top w:val="single" w:sz="4" w:color="D9D9D9"/>
              <w:bottom w:val="single" w:sz="4" w:color="D9D9D9"/>
              <w:left w:val="single" w:sz="4" w:color="D9D9D9"/>
              <w:right w:val="single" w:sz="4" w:color="D9D9D9"/>
            </w:tcBorders>
            <w:shd w:fill="F0F4F8"/>
          </w:tcPr>
          <w:p>
            <w:pPr>
              <w:spacing w:after="80"/>
            </w:pPr>
            <w:r>
              <w:rPr>
                <w:b w:val="0"/>
                <w:color w:val="000000"/>
                <w:sz w:val="20"/>
              </w:rPr>
              <w:t>communicates ideas, concepts and solutions through design and production</w:t>
            </w:r>
          </w:p>
        </w:tc>
      </w:tr>
      <w:tr>
        <w:trPr>
          <w:cantSplit/>
        </w:trPr>
        <w:tc>
          <w:tcPr>
            <w:tcW w:type="dxa" w:w="2088"/>
            <w:tcBorders>
              <w:top w:val="single" w:sz="4" w:color="D9D9D9"/>
              <w:bottom w:val="single" w:sz="4" w:color="D9D9D9"/>
              <w:left w:val="single" w:sz="4" w:color="D9D9D9"/>
              <w:right w:val="single" w:sz="4" w:color="D9D9D9"/>
            </w:tcBorders>
            <w:shd w:fill="FFFFFF"/>
          </w:tcPr>
          <w:p>
            <w:pPr>
              <w:spacing w:after="80"/>
            </w:pPr>
            <w:r>
              <w:rPr>
                <w:b w:val="0"/>
                <w:color w:val="000000"/>
                <w:sz w:val="20"/>
              </w:rPr>
              <w:t>CMT5-DEP-01</w:t>
            </w:r>
          </w:p>
        </w:tc>
        <w:tc>
          <w:tcPr>
            <w:tcW w:type="dxa" w:w="7776"/>
            <w:tcBorders>
              <w:top w:val="single" w:sz="4" w:color="D9D9D9"/>
              <w:bottom w:val="single" w:sz="4" w:color="D9D9D9"/>
              <w:left w:val="single" w:sz="4" w:color="D9D9D9"/>
              <w:right w:val="single" w:sz="4" w:color="D9D9D9"/>
            </w:tcBorders>
            <w:shd w:fill="FFFFFF"/>
          </w:tcPr>
          <w:p>
            <w:pPr>
              <w:spacing w:after="80"/>
            </w:pPr>
            <w:r>
              <w:rPr>
                <w:b w:val="0"/>
                <w:color w:val="000000"/>
                <w:sz w:val="20"/>
              </w:rPr>
              <w:t>selects and applies technical and practical skills for design and production</w:t>
            </w:r>
          </w:p>
        </w:tc>
      </w:tr>
      <w:tr>
        <w:trPr>
          <w:cantSplit/>
        </w:trPr>
        <w:tc>
          <w:tcPr>
            <w:tcW w:type="dxa" w:w="2088"/>
            <w:tcBorders>
              <w:top w:val="single" w:sz="4" w:color="D9D9D9"/>
              <w:bottom w:val="single" w:sz="4" w:color="D9D9D9"/>
              <w:left w:val="single" w:sz="4" w:color="D9D9D9"/>
              <w:right w:val="single" w:sz="4" w:color="D9D9D9"/>
            </w:tcBorders>
            <w:shd w:fill="F0F4F8"/>
          </w:tcPr>
          <w:p>
            <w:pPr>
              <w:spacing w:after="80"/>
            </w:pPr>
            <w:r>
              <w:rPr>
                <w:b w:val="0"/>
                <w:color w:val="000000"/>
                <w:sz w:val="20"/>
              </w:rPr>
              <w:t>CMT5-DES-01</w:t>
            </w:r>
          </w:p>
        </w:tc>
        <w:tc>
          <w:tcPr>
            <w:tcW w:type="dxa" w:w="7776"/>
            <w:tcBorders>
              <w:top w:val="single" w:sz="4" w:color="D9D9D9"/>
              <w:bottom w:val="single" w:sz="4" w:color="D9D9D9"/>
              <w:left w:val="single" w:sz="4" w:color="D9D9D9"/>
              <w:right w:val="single" w:sz="4" w:color="D9D9D9"/>
            </w:tcBorders>
            <w:shd w:fill="F0F4F8"/>
          </w:tcPr>
          <w:p>
            <w:pPr>
              <w:spacing w:after="80"/>
            </w:pPr>
            <w:r>
              <w:rPr>
                <w:b w:val="0"/>
                <w:color w:val="000000"/>
                <w:sz w:val="20"/>
              </w:rPr>
              <w:t>applies design principles, standards and conventions in the production of projects</w:t>
            </w:r>
          </w:p>
        </w:tc>
      </w:tr>
      <w:tr>
        <w:trPr>
          <w:cantSplit/>
        </w:trPr>
        <w:tc>
          <w:tcPr>
            <w:tcW w:type="dxa" w:w="2088"/>
            <w:tcBorders>
              <w:top w:val="single" w:sz="4" w:color="D9D9D9"/>
              <w:bottom w:val="single" w:sz="4" w:color="D9D9D9"/>
              <w:left w:val="single" w:sz="4" w:color="D9D9D9"/>
              <w:right w:val="single" w:sz="4" w:color="D9D9D9"/>
            </w:tcBorders>
            <w:shd w:fill="FFFFFF"/>
          </w:tcPr>
          <w:p>
            <w:pPr>
              <w:spacing w:after="80"/>
            </w:pPr>
            <w:r>
              <w:rPr>
                <w:b w:val="0"/>
                <w:color w:val="000000"/>
                <w:sz w:val="20"/>
              </w:rPr>
              <w:t>CMT5-DES-02</w:t>
            </w:r>
          </w:p>
        </w:tc>
        <w:tc>
          <w:tcPr>
            <w:tcW w:type="dxa" w:w="7776"/>
            <w:tcBorders>
              <w:top w:val="single" w:sz="4" w:color="D9D9D9"/>
              <w:bottom w:val="single" w:sz="4" w:color="D9D9D9"/>
              <w:left w:val="single" w:sz="4" w:color="D9D9D9"/>
              <w:right w:val="single" w:sz="4" w:color="D9D9D9"/>
            </w:tcBorders>
            <w:shd w:fill="FFFFFF"/>
          </w:tcPr>
          <w:p>
            <w:pPr>
              <w:spacing w:after="80"/>
            </w:pPr>
            <w:r>
              <w:rPr>
                <w:b w:val="0"/>
                <w:color w:val="000000"/>
                <w:sz w:val="20"/>
              </w:rPr>
              <w:t>designs products and solutions for a range of purposes and audiences</w:t>
            </w:r>
          </w:p>
        </w:tc>
      </w:tr>
      <w:tr>
        <w:trPr>
          <w:cantSplit/>
        </w:trPr>
        <w:tc>
          <w:tcPr>
            <w:tcW w:type="dxa" w:w="2088"/>
            <w:tcBorders>
              <w:top w:val="single" w:sz="4" w:color="D9D9D9"/>
              <w:bottom w:val="single" w:sz="4" w:color="D9D9D9"/>
              <w:left w:val="single" w:sz="4" w:color="D9D9D9"/>
              <w:right w:val="single" w:sz="4" w:color="D9D9D9"/>
            </w:tcBorders>
            <w:shd w:fill="F0F4F8"/>
          </w:tcPr>
          <w:p>
            <w:pPr>
              <w:spacing w:after="80"/>
            </w:pPr>
            <w:r>
              <w:rPr>
                <w:b w:val="0"/>
                <w:color w:val="000000"/>
                <w:sz w:val="20"/>
              </w:rPr>
              <w:t>CMT5-USE-01</w:t>
            </w:r>
          </w:p>
        </w:tc>
        <w:tc>
          <w:tcPr>
            <w:tcW w:type="dxa" w:w="7776"/>
            <w:tcBorders>
              <w:top w:val="single" w:sz="4" w:color="D9D9D9"/>
              <w:bottom w:val="single" w:sz="4" w:color="D9D9D9"/>
              <w:left w:val="single" w:sz="4" w:color="D9D9D9"/>
              <w:right w:val="single" w:sz="4" w:color="D9D9D9"/>
            </w:tcBorders>
            <w:shd w:fill="F0F4F8"/>
          </w:tcPr>
          <w:p>
            <w:pPr>
              <w:spacing w:after="80"/>
            </w:pPr>
            <w:r>
              <w:rPr>
                <w:b w:val="0"/>
                <w:color w:val="000000"/>
                <w:sz w:val="20"/>
              </w:rPr>
              <w:t>selects and uses equipment and software in the design, development and presentation of communication technology solutions</w:t>
            </w:r>
          </w:p>
        </w:tc>
      </w:tr>
      <w:tr>
        <w:trPr>
          <w:cantSplit/>
        </w:trPr>
        <w:tc>
          <w:tcPr>
            <w:tcW w:type="dxa" w:w="2088"/>
            <w:tcBorders>
              <w:top w:val="single" w:sz="4" w:color="D9D9D9"/>
              <w:bottom w:val="single" w:sz="4" w:color="D9D9D9"/>
              <w:left w:val="single" w:sz="4" w:color="D9D9D9"/>
              <w:right w:val="single" w:sz="4" w:color="D9D9D9"/>
            </w:tcBorders>
            <w:shd w:fill="FFFFFF"/>
          </w:tcPr>
          <w:p>
            <w:pPr>
              <w:spacing w:after="80"/>
            </w:pPr>
            <w:r>
              <w:rPr>
                <w:b w:val="0"/>
                <w:color w:val="000000"/>
                <w:sz w:val="20"/>
              </w:rPr>
              <w:t>CMT5-ENV-01</w:t>
            </w:r>
          </w:p>
        </w:tc>
        <w:tc>
          <w:tcPr>
            <w:tcW w:type="dxa" w:w="7776"/>
            <w:tcBorders>
              <w:top w:val="single" w:sz="4" w:color="D9D9D9"/>
              <w:bottom w:val="single" w:sz="4" w:color="D9D9D9"/>
              <w:left w:val="single" w:sz="4" w:color="D9D9D9"/>
              <w:right w:val="single" w:sz="4" w:color="D9D9D9"/>
            </w:tcBorders>
            <w:shd w:fill="FFFFFF"/>
          </w:tcPr>
          <w:p>
            <w:pPr>
              <w:spacing w:after="80"/>
            </w:pPr>
            <w:r>
              <w:rPr>
                <w:b w:val="0"/>
                <w:color w:val="000000"/>
                <w:sz w:val="20"/>
              </w:rPr>
              <w:t>evaluates the purpose, functionality and environmental impacts of products and solutions</w:t>
            </w:r>
          </w:p>
        </w:tc>
      </w:tr>
      <w:tr>
        <w:trPr>
          <w:cantSplit/>
        </w:trPr>
        <w:tc>
          <w:tcPr>
            <w:tcW w:type="dxa" w:w="2088"/>
            <w:tcBorders>
              <w:top w:val="single" w:sz="4" w:color="D9D9D9"/>
              <w:bottom w:val="single" w:sz="4" w:color="D9D9D9"/>
              <w:left w:val="single" w:sz="4" w:color="D9D9D9"/>
              <w:right w:val="single" w:sz="4" w:color="D9D9D9"/>
            </w:tcBorders>
            <w:shd w:fill="F0F4F8"/>
          </w:tcPr>
          <w:p>
            <w:pPr>
              <w:spacing w:after="80"/>
            </w:pPr>
            <w:r>
              <w:rPr>
                <w:b w:val="0"/>
                <w:color w:val="000000"/>
                <w:sz w:val="20"/>
              </w:rPr>
              <w:t>CMT5-PMP-01</w:t>
            </w:r>
          </w:p>
        </w:tc>
        <w:tc>
          <w:tcPr>
            <w:tcW w:type="dxa" w:w="7776"/>
            <w:tcBorders>
              <w:top w:val="single" w:sz="4" w:color="D9D9D9"/>
              <w:bottom w:val="single" w:sz="4" w:color="D9D9D9"/>
              <w:left w:val="single" w:sz="4" w:color="D9D9D9"/>
              <w:right w:val="single" w:sz="4" w:color="D9D9D9"/>
            </w:tcBorders>
            <w:shd w:fill="F0F4F8"/>
          </w:tcPr>
          <w:p>
            <w:pPr>
              <w:spacing w:after="80"/>
            </w:pPr>
            <w:r>
              <w:rPr>
                <w:b w:val="0"/>
                <w:color w:val="000000"/>
                <w:sz w:val="20"/>
              </w:rPr>
              <w:t>selects and applies processes for the planning and management of communication technology projects</w:t>
            </w:r>
          </w:p>
        </w:tc>
      </w:tr>
      <w:tr>
        <w:trPr>
          <w:cantSplit/>
        </w:trPr>
        <w:tc>
          <w:tcPr>
            <w:tcW w:type="dxa" w:w="2088"/>
            <w:tcBorders>
              <w:top w:val="single" w:sz="4" w:color="D9D9D9"/>
              <w:bottom w:val="single" w:sz="4" w:color="D9D9D9"/>
              <w:left w:val="single" w:sz="4" w:color="D9D9D9"/>
              <w:right w:val="single" w:sz="4" w:color="D9D9D9"/>
            </w:tcBorders>
            <w:shd w:fill="FFFFFF"/>
          </w:tcPr>
          <w:p>
            <w:pPr>
              <w:spacing w:after="80"/>
            </w:pPr>
            <w:r>
              <w:rPr>
                <w:b w:val="0"/>
                <w:color w:val="000000"/>
                <w:sz w:val="20"/>
              </w:rPr>
              <w:t>CMT5-IET-01</w:t>
            </w:r>
          </w:p>
        </w:tc>
        <w:tc>
          <w:tcPr>
            <w:tcW w:type="dxa" w:w="7776"/>
            <w:tcBorders>
              <w:top w:val="single" w:sz="4" w:color="D9D9D9"/>
              <w:bottom w:val="single" w:sz="4" w:color="D9D9D9"/>
              <w:left w:val="single" w:sz="4" w:color="D9D9D9"/>
              <w:right w:val="single" w:sz="4" w:color="D9D9D9"/>
            </w:tcBorders>
            <w:shd w:fill="FFFFFF"/>
          </w:tcPr>
          <w:p>
            <w:pPr>
              <w:spacing w:after="80"/>
            </w:pPr>
            <w:r>
              <w:rPr>
                <w:b w:val="0"/>
                <w:color w:val="000000"/>
                <w:sz w:val="20"/>
              </w:rPr>
              <w:t>assesses the impact of current and emerging technologies used in communication technology production</w:t>
            </w:r>
          </w:p>
        </w:tc>
      </w:tr>
    </w:tbl>
    <w:p>
      <w:pPr>
        <w:pStyle w:val="Heading1"/>
      </w:pPr>
      <w:r>
        <w:t>Assessment coverage</w:t>
      </w:r>
    </w:p>
    <w:tbl>
      <w:tblPr>
        <w:tblW w:type="auto" w:w="0"/>
        <w:tblLayout w:type="fixed"/>
        <w:tblLook w:firstColumn="1" w:firstRow="1" w:lastColumn="0" w:lastRow="0" w:noHBand="0" w:noVBand="1" w:val="04A0"/>
      </w:tblPr>
      <w:tblGrid>
        <w:gridCol w:w="1872"/>
        <w:gridCol w:w="4032"/>
        <w:gridCol w:w="3960"/>
      </w:tblGrid>
      <w:tr>
        <w:trPr>
          <w:cantSplit/>
          <w:tblHeader/>
        </w:trPr>
        <w:tc>
          <w:tcPr>
            <w:tcW w:type="dxa" w:w="1872"/>
            <w:tcBorders>
              <w:top w:val="single" w:sz="4" w:color="D9D9D9"/>
              <w:bottom w:val="single" w:sz="4" w:color="D9D9D9"/>
              <w:left w:val="single" w:sz="4" w:color="D9D9D9"/>
              <w:right w:val="single" w:sz="4" w:color="D9D9D9"/>
            </w:tcBorders>
            <w:shd w:fill="213A60"/>
          </w:tcPr>
          <w:p>
            <w:pPr>
              <w:spacing w:after="80"/>
            </w:pPr>
            <w:r>
              <w:rPr>
                <w:b/>
                <w:color w:val="FFFFFF"/>
                <w:sz w:val="20"/>
              </w:rPr>
              <w:t>Outcome</w:t>
            </w:r>
          </w:p>
        </w:tc>
        <w:tc>
          <w:tcPr>
            <w:tcW w:type="dxa" w:w="4032"/>
            <w:tcBorders>
              <w:top w:val="single" w:sz="4" w:color="D9D9D9"/>
              <w:bottom w:val="single" w:sz="4" w:color="D9D9D9"/>
              <w:left w:val="single" w:sz="4" w:color="D9D9D9"/>
              <w:right w:val="single" w:sz="4" w:color="D9D9D9"/>
            </w:tcBorders>
            <w:shd w:fill="213A60"/>
          </w:tcPr>
          <w:p>
            <w:pPr>
              <w:spacing w:after="80"/>
            </w:pPr>
            <w:r>
              <w:rPr>
                <w:b/>
                <w:color w:val="FFFFFF"/>
                <w:sz w:val="20"/>
              </w:rPr>
              <w:t>Year 9 tasks</w:t>
            </w:r>
          </w:p>
        </w:tc>
        <w:tc>
          <w:tcPr>
            <w:tcW w:type="dxa" w:w="3960"/>
            <w:tcBorders>
              <w:top w:val="single" w:sz="4" w:color="D9D9D9"/>
              <w:bottom w:val="single" w:sz="4" w:color="D9D9D9"/>
              <w:left w:val="single" w:sz="4" w:color="D9D9D9"/>
              <w:right w:val="single" w:sz="4" w:color="D9D9D9"/>
            </w:tcBorders>
            <w:shd w:fill="213A60"/>
          </w:tcPr>
          <w:p>
            <w:pPr>
              <w:spacing w:after="80"/>
            </w:pPr>
            <w:r>
              <w:rPr>
                <w:b/>
                <w:color w:val="FFFFFF"/>
                <w:sz w:val="20"/>
              </w:rPr>
              <w:t>Year 10 tasks</w:t>
            </w:r>
          </w:p>
        </w:tc>
      </w:tr>
      <w:tr>
        <w:trPr>
          <w:cantSplit/>
        </w:trPr>
        <w:tc>
          <w:tcPr>
            <w:tcW w:type="dxa" w:w="1872"/>
            <w:tcBorders>
              <w:top w:val="single" w:sz="4" w:color="D9D9D9"/>
              <w:bottom w:val="single" w:sz="4" w:color="D9D9D9"/>
              <w:left w:val="single" w:sz="4" w:color="D9D9D9"/>
              <w:right w:val="single" w:sz="4" w:color="D9D9D9"/>
            </w:tcBorders>
            <w:shd w:fill="FFFFFF"/>
          </w:tcPr>
          <w:p>
            <w:pPr>
              <w:spacing w:after="80"/>
            </w:pPr>
            <w:r>
              <w:rPr>
                <w:b w:val="0"/>
                <w:color w:val="000000"/>
                <w:sz w:val="20"/>
              </w:rPr>
              <w:t>CMT5-SAF-01</w:t>
            </w:r>
          </w:p>
        </w:tc>
        <w:tc>
          <w:tcPr>
            <w:tcW w:type="dxa" w:w="4032"/>
            <w:tcBorders>
              <w:top w:val="single" w:sz="4" w:color="D9D9D9"/>
              <w:bottom w:val="single" w:sz="4" w:color="D9D9D9"/>
              <w:left w:val="single" w:sz="4" w:color="D9D9D9"/>
              <w:right w:val="single" w:sz="4" w:color="D9D9D9"/>
            </w:tcBorders>
            <w:shd w:fill="FFFFFF"/>
          </w:tcPr>
          <w:p>
            <w:pPr>
              <w:spacing w:after="80"/>
            </w:pPr>
            <w:r>
              <w:rPr>
                <w:b w:val="0"/>
                <w:color w:val="000000"/>
                <w:sz w:val="20"/>
              </w:rPr>
              <w:t>Y9-AT1, Y9-AT2</w:t>
            </w:r>
          </w:p>
        </w:tc>
        <w:tc>
          <w:tcPr>
            <w:tcW w:type="dxa" w:w="3960"/>
            <w:tcBorders>
              <w:top w:val="single" w:sz="4" w:color="D9D9D9"/>
              <w:bottom w:val="single" w:sz="4" w:color="D9D9D9"/>
              <w:left w:val="single" w:sz="4" w:color="D9D9D9"/>
              <w:right w:val="single" w:sz="4" w:color="D9D9D9"/>
            </w:tcBorders>
            <w:shd w:fill="FFFFFF"/>
          </w:tcPr>
          <w:p>
            <w:pPr>
              <w:spacing w:after="80"/>
            </w:pPr>
            <w:r>
              <w:rPr>
                <w:b w:val="0"/>
                <w:color w:val="000000"/>
                <w:sz w:val="20"/>
              </w:rPr>
              <w:t>Y10-AT2, Y10-AT4</w:t>
            </w:r>
          </w:p>
        </w:tc>
      </w:tr>
      <w:tr>
        <w:trPr>
          <w:cantSplit/>
        </w:trPr>
        <w:tc>
          <w:tcPr>
            <w:tcW w:type="dxa" w:w="1872"/>
            <w:tcBorders>
              <w:top w:val="single" w:sz="4" w:color="D9D9D9"/>
              <w:bottom w:val="single" w:sz="4" w:color="D9D9D9"/>
              <w:left w:val="single" w:sz="4" w:color="D9D9D9"/>
              <w:right w:val="single" w:sz="4" w:color="D9D9D9"/>
            </w:tcBorders>
            <w:shd w:fill="F0F4F8"/>
          </w:tcPr>
          <w:p>
            <w:pPr>
              <w:spacing w:after="80"/>
            </w:pPr>
            <w:r>
              <w:rPr>
                <w:b w:val="0"/>
                <w:color w:val="000000"/>
                <w:sz w:val="20"/>
              </w:rPr>
              <w:t>CMT5-COM-01</w:t>
            </w:r>
          </w:p>
        </w:tc>
        <w:tc>
          <w:tcPr>
            <w:tcW w:type="dxa" w:w="4032"/>
            <w:tcBorders>
              <w:top w:val="single" w:sz="4" w:color="D9D9D9"/>
              <w:bottom w:val="single" w:sz="4" w:color="D9D9D9"/>
              <w:left w:val="single" w:sz="4" w:color="D9D9D9"/>
              <w:right w:val="single" w:sz="4" w:color="D9D9D9"/>
            </w:tcBorders>
            <w:shd w:fill="F0F4F8"/>
          </w:tcPr>
          <w:p>
            <w:pPr>
              <w:spacing w:after="80"/>
            </w:pPr>
            <w:r>
              <w:rPr>
                <w:b w:val="0"/>
                <w:color w:val="000000"/>
                <w:sz w:val="20"/>
              </w:rPr>
              <w:t>Y9-AT1, Y9-AT2, Y9-AT3, Y9-AT4</w:t>
            </w:r>
          </w:p>
        </w:tc>
        <w:tc>
          <w:tcPr>
            <w:tcW w:type="dxa" w:w="3960"/>
            <w:tcBorders>
              <w:top w:val="single" w:sz="4" w:color="D9D9D9"/>
              <w:bottom w:val="single" w:sz="4" w:color="D9D9D9"/>
              <w:left w:val="single" w:sz="4" w:color="D9D9D9"/>
              <w:right w:val="single" w:sz="4" w:color="D9D9D9"/>
            </w:tcBorders>
            <w:shd w:fill="F0F4F8"/>
          </w:tcPr>
          <w:p>
            <w:pPr>
              <w:spacing w:after="80"/>
            </w:pPr>
            <w:r>
              <w:rPr>
                <w:b w:val="0"/>
                <w:color w:val="000000"/>
                <w:sz w:val="20"/>
              </w:rPr>
              <w:t>Y10-AT1, Y10-AT2, Y10-AT3, Y10-AT4</w:t>
            </w:r>
          </w:p>
        </w:tc>
      </w:tr>
      <w:tr>
        <w:trPr>
          <w:cantSplit/>
        </w:trPr>
        <w:tc>
          <w:tcPr>
            <w:tcW w:type="dxa" w:w="1872"/>
            <w:tcBorders>
              <w:top w:val="single" w:sz="4" w:color="D9D9D9"/>
              <w:bottom w:val="single" w:sz="4" w:color="D9D9D9"/>
              <w:left w:val="single" w:sz="4" w:color="D9D9D9"/>
              <w:right w:val="single" w:sz="4" w:color="D9D9D9"/>
            </w:tcBorders>
            <w:shd w:fill="FFFFFF"/>
          </w:tcPr>
          <w:p>
            <w:pPr>
              <w:spacing w:after="80"/>
            </w:pPr>
            <w:r>
              <w:rPr>
                <w:b w:val="0"/>
                <w:color w:val="000000"/>
                <w:sz w:val="20"/>
              </w:rPr>
              <w:t>CMT5-DEP-01</w:t>
            </w:r>
          </w:p>
        </w:tc>
        <w:tc>
          <w:tcPr>
            <w:tcW w:type="dxa" w:w="4032"/>
            <w:tcBorders>
              <w:top w:val="single" w:sz="4" w:color="D9D9D9"/>
              <w:bottom w:val="single" w:sz="4" w:color="D9D9D9"/>
              <w:left w:val="single" w:sz="4" w:color="D9D9D9"/>
              <w:right w:val="single" w:sz="4" w:color="D9D9D9"/>
            </w:tcBorders>
            <w:shd w:fill="FFFFFF"/>
          </w:tcPr>
          <w:p>
            <w:pPr>
              <w:spacing w:after="80"/>
            </w:pPr>
            <w:r>
              <w:rPr>
                <w:b w:val="0"/>
                <w:color w:val="000000"/>
                <w:sz w:val="20"/>
              </w:rPr>
              <w:t>Y9-AT2, Y9-AT3</w:t>
            </w:r>
          </w:p>
        </w:tc>
        <w:tc>
          <w:tcPr>
            <w:tcW w:type="dxa" w:w="3960"/>
            <w:tcBorders>
              <w:top w:val="single" w:sz="4" w:color="D9D9D9"/>
              <w:bottom w:val="single" w:sz="4" w:color="D9D9D9"/>
              <w:left w:val="single" w:sz="4" w:color="D9D9D9"/>
              <w:right w:val="single" w:sz="4" w:color="D9D9D9"/>
            </w:tcBorders>
            <w:shd w:fill="FFFFFF"/>
          </w:tcPr>
          <w:p>
            <w:pPr>
              <w:spacing w:after="80"/>
            </w:pPr>
            <w:r>
              <w:rPr>
                <w:b w:val="0"/>
                <w:color w:val="000000"/>
                <w:sz w:val="20"/>
              </w:rPr>
              <w:t>Y10-AT1, Y10-AT2, Y10-AT4</w:t>
            </w:r>
          </w:p>
        </w:tc>
      </w:tr>
      <w:tr>
        <w:trPr>
          <w:cantSplit/>
        </w:trPr>
        <w:tc>
          <w:tcPr>
            <w:tcW w:type="dxa" w:w="1872"/>
            <w:tcBorders>
              <w:top w:val="single" w:sz="4" w:color="D9D9D9"/>
              <w:bottom w:val="single" w:sz="4" w:color="D9D9D9"/>
              <w:left w:val="single" w:sz="4" w:color="D9D9D9"/>
              <w:right w:val="single" w:sz="4" w:color="D9D9D9"/>
            </w:tcBorders>
            <w:shd w:fill="F0F4F8"/>
          </w:tcPr>
          <w:p>
            <w:pPr>
              <w:spacing w:after="80"/>
            </w:pPr>
            <w:r>
              <w:rPr>
                <w:b w:val="0"/>
                <w:color w:val="000000"/>
                <w:sz w:val="20"/>
              </w:rPr>
              <w:t>CMT5-DES-01</w:t>
            </w:r>
          </w:p>
        </w:tc>
        <w:tc>
          <w:tcPr>
            <w:tcW w:type="dxa" w:w="4032"/>
            <w:tcBorders>
              <w:top w:val="single" w:sz="4" w:color="D9D9D9"/>
              <w:bottom w:val="single" w:sz="4" w:color="D9D9D9"/>
              <w:left w:val="single" w:sz="4" w:color="D9D9D9"/>
              <w:right w:val="single" w:sz="4" w:color="D9D9D9"/>
            </w:tcBorders>
            <w:shd w:fill="F0F4F8"/>
          </w:tcPr>
          <w:p>
            <w:pPr>
              <w:spacing w:after="80"/>
            </w:pPr>
            <w:r>
              <w:rPr>
                <w:b w:val="0"/>
                <w:color w:val="000000"/>
                <w:sz w:val="20"/>
              </w:rPr>
              <w:t>Y9-AT1, Y9-AT3, Y9-AT4</w:t>
            </w:r>
          </w:p>
        </w:tc>
        <w:tc>
          <w:tcPr>
            <w:tcW w:type="dxa" w:w="3960"/>
            <w:tcBorders>
              <w:top w:val="single" w:sz="4" w:color="D9D9D9"/>
              <w:bottom w:val="single" w:sz="4" w:color="D9D9D9"/>
              <w:left w:val="single" w:sz="4" w:color="D9D9D9"/>
              <w:right w:val="single" w:sz="4" w:color="D9D9D9"/>
            </w:tcBorders>
            <w:shd w:fill="F0F4F8"/>
          </w:tcPr>
          <w:p>
            <w:pPr>
              <w:spacing w:after="80"/>
            </w:pPr>
            <w:r>
              <w:rPr>
                <w:b w:val="0"/>
                <w:color w:val="000000"/>
                <w:sz w:val="20"/>
              </w:rPr>
              <w:t>Y10-AT1, Y10-AT2, Y10-AT4</w:t>
            </w:r>
          </w:p>
        </w:tc>
      </w:tr>
      <w:tr>
        <w:trPr>
          <w:cantSplit/>
        </w:trPr>
        <w:tc>
          <w:tcPr>
            <w:tcW w:type="dxa" w:w="1872"/>
            <w:tcBorders>
              <w:top w:val="single" w:sz="4" w:color="D9D9D9"/>
              <w:bottom w:val="single" w:sz="4" w:color="D9D9D9"/>
              <w:left w:val="single" w:sz="4" w:color="D9D9D9"/>
              <w:right w:val="single" w:sz="4" w:color="D9D9D9"/>
            </w:tcBorders>
            <w:shd w:fill="FFFFFF"/>
          </w:tcPr>
          <w:p>
            <w:pPr>
              <w:spacing w:after="80"/>
            </w:pPr>
            <w:r>
              <w:rPr>
                <w:b w:val="0"/>
                <w:color w:val="000000"/>
                <w:sz w:val="20"/>
              </w:rPr>
              <w:t>CMT5-DES-02</w:t>
            </w:r>
          </w:p>
        </w:tc>
        <w:tc>
          <w:tcPr>
            <w:tcW w:type="dxa" w:w="4032"/>
            <w:tcBorders>
              <w:top w:val="single" w:sz="4" w:color="D9D9D9"/>
              <w:bottom w:val="single" w:sz="4" w:color="D9D9D9"/>
              <w:left w:val="single" w:sz="4" w:color="D9D9D9"/>
              <w:right w:val="single" w:sz="4" w:color="D9D9D9"/>
            </w:tcBorders>
            <w:shd w:fill="FFFFFF"/>
          </w:tcPr>
          <w:p>
            <w:pPr>
              <w:spacing w:after="80"/>
            </w:pPr>
            <w:r>
              <w:rPr>
                <w:b w:val="0"/>
                <w:color w:val="000000"/>
                <w:sz w:val="20"/>
              </w:rPr>
              <w:t>Y9-AT1, Y9-AT4</w:t>
            </w:r>
          </w:p>
        </w:tc>
        <w:tc>
          <w:tcPr>
            <w:tcW w:type="dxa" w:w="3960"/>
            <w:tcBorders>
              <w:top w:val="single" w:sz="4" w:color="D9D9D9"/>
              <w:bottom w:val="single" w:sz="4" w:color="D9D9D9"/>
              <w:left w:val="single" w:sz="4" w:color="D9D9D9"/>
              <w:right w:val="single" w:sz="4" w:color="D9D9D9"/>
            </w:tcBorders>
            <w:shd w:fill="FFFFFF"/>
          </w:tcPr>
          <w:p>
            <w:pPr>
              <w:spacing w:after="80"/>
            </w:pPr>
            <w:r>
              <w:rPr>
                <w:b w:val="0"/>
                <w:color w:val="000000"/>
                <w:sz w:val="20"/>
              </w:rPr>
              <w:t>Y10-AT1, Y10-AT3, Y10-AT4</w:t>
            </w:r>
          </w:p>
        </w:tc>
      </w:tr>
      <w:tr>
        <w:trPr>
          <w:cantSplit/>
        </w:trPr>
        <w:tc>
          <w:tcPr>
            <w:tcW w:type="dxa" w:w="1872"/>
            <w:tcBorders>
              <w:top w:val="single" w:sz="4" w:color="D9D9D9"/>
              <w:bottom w:val="single" w:sz="4" w:color="D9D9D9"/>
              <w:left w:val="single" w:sz="4" w:color="D9D9D9"/>
              <w:right w:val="single" w:sz="4" w:color="D9D9D9"/>
            </w:tcBorders>
            <w:shd w:fill="F0F4F8"/>
          </w:tcPr>
          <w:p>
            <w:pPr>
              <w:spacing w:after="80"/>
            </w:pPr>
            <w:r>
              <w:rPr>
                <w:b w:val="0"/>
                <w:color w:val="000000"/>
                <w:sz w:val="20"/>
              </w:rPr>
              <w:t>CMT5-USE-01</w:t>
            </w:r>
          </w:p>
        </w:tc>
        <w:tc>
          <w:tcPr>
            <w:tcW w:type="dxa" w:w="4032"/>
            <w:tcBorders>
              <w:top w:val="single" w:sz="4" w:color="D9D9D9"/>
              <w:bottom w:val="single" w:sz="4" w:color="D9D9D9"/>
              <w:left w:val="single" w:sz="4" w:color="D9D9D9"/>
              <w:right w:val="single" w:sz="4" w:color="D9D9D9"/>
            </w:tcBorders>
            <w:shd w:fill="F0F4F8"/>
          </w:tcPr>
          <w:p>
            <w:pPr>
              <w:spacing w:after="80"/>
            </w:pPr>
            <w:r>
              <w:rPr>
                <w:b w:val="0"/>
                <w:color w:val="000000"/>
                <w:sz w:val="20"/>
              </w:rPr>
              <w:t>Y9-AT1, Y9-AT2, Y9-AT3, Y9-AT4</w:t>
            </w:r>
          </w:p>
        </w:tc>
        <w:tc>
          <w:tcPr>
            <w:tcW w:type="dxa" w:w="3960"/>
            <w:tcBorders>
              <w:top w:val="single" w:sz="4" w:color="D9D9D9"/>
              <w:bottom w:val="single" w:sz="4" w:color="D9D9D9"/>
              <w:left w:val="single" w:sz="4" w:color="D9D9D9"/>
              <w:right w:val="single" w:sz="4" w:color="D9D9D9"/>
            </w:tcBorders>
            <w:shd w:fill="F0F4F8"/>
          </w:tcPr>
          <w:p>
            <w:pPr>
              <w:spacing w:after="80"/>
            </w:pPr>
            <w:r>
              <w:rPr>
                <w:b w:val="0"/>
                <w:color w:val="000000"/>
                <w:sz w:val="20"/>
              </w:rPr>
              <w:t>Y10-AT1, Y10-AT2, Y10-AT3, Y10-AT4</w:t>
            </w:r>
          </w:p>
        </w:tc>
      </w:tr>
      <w:tr>
        <w:trPr>
          <w:cantSplit/>
        </w:trPr>
        <w:tc>
          <w:tcPr>
            <w:tcW w:type="dxa" w:w="1872"/>
            <w:tcBorders>
              <w:top w:val="single" w:sz="4" w:color="D9D9D9"/>
              <w:bottom w:val="single" w:sz="4" w:color="D9D9D9"/>
              <w:left w:val="single" w:sz="4" w:color="D9D9D9"/>
              <w:right w:val="single" w:sz="4" w:color="D9D9D9"/>
            </w:tcBorders>
            <w:shd w:fill="FFFFFF"/>
          </w:tcPr>
          <w:p>
            <w:pPr>
              <w:spacing w:after="80"/>
            </w:pPr>
            <w:r>
              <w:rPr>
                <w:b w:val="0"/>
                <w:color w:val="000000"/>
                <w:sz w:val="20"/>
              </w:rPr>
              <w:t>CMT5-ENV-01</w:t>
            </w:r>
          </w:p>
        </w:tc>
        <w:tc>
          <w:tcPr>
            <w:tcW w:type="dxa" w:w="4032"/>
            <w:tcBorders>
              <w:top w:val="single" w:sz="4" w:color="D9D9D9"/>
              <w:bottom w:val="single" w:sz="4" w:color="D9D9D9"/>
              <w:left w:val="single" w:sz="4" w:color="D9D9D9"/>
              <w:right w:val="single" w:sz="4" w:color="D9D9D9"/>
            </w:tcBorders>
            <w:shd w:fill="FFFFFF"/>
          </w:tcPr>
          <w:p>
            <w:pPr>
              <w:spacing w:after="80"/>
            </w:pPr>
            <w:r>
              <w:rPr>
                <w:b w:val="0"/>
                <w:color w:val="000000"/>
                <w:sz w:val="20"/>
              </w:rPr>
              <w:t>Y9-AT2, Y9-AT4</w:t>
            </w:r>
          </w:p>
        </w:tc>
        <w:tc>
          <w:tcPr>
            <w:tcW w:type="dxa" w:w="3960"/>
            <w:tcBorders>
              <w:top w:val="single" w:sz="4" w:color="D9D9D9"/>
              <w:bottom w:val="single" w:sz="4" w:color="D9D9D9"/>
              <w:left w:val="single" w:sz="4" w:color="D9D9D9"/>
              <w:right w:val="single" w:sz="4" w:color="D9D9D9"/>
            </w:tcBorders>
            <w:shd w:fill="FFFFFF"/>
          </w:tcPr>
          <w:p>
            <w:pPr>
              <w:spacing w:after="80"/>
            </w:pPr>
            <w:r>
              <w:rPr>
                <w:b w:val="0"/>
                <w:color w:val="000000"/>
                <w:sz w:val="20"/>
              </w:rPr>
              <w:t>Y10-AT1, Y10-AT3, Y10-AT4</w:t>
            </w:r>
          </w:p>
        </w:tc>
      </w:tr>
      <w:tr>
        <w:trPr>
          <w:cantSplit/>
        </w:trPr>
        <w:tc>
          <w:tcPr>
            <w:tcW w:type="dxa" w:w="1872"/>
            <w:tcBorders>
              <w:top w:val="single" w:sz="4" w:color="D9D9D9"/>
              <w:bottom w:val="single" w:sz="4" w:color="D9D9D9"/>
              <w:left w:val="single" w:sz="4" w:color="D9D9D9"/>
              <w:right w:val="single" w:sz="4" w:color="D9D9D9"/>
            </w:tcBorders>
            <w:shd w:fill="F0F4F8"/>
          </w:tcPr>
          <w:p>
            <w:pPr>
              <w:spacing w:after="80"/>
            </w:pPr>
            <w:r>
              <w:rPr>
                <w:b w:val="0"/>
                <w:color w:val="000000"/>
                <w:sz w:val="20"/>
              </w:rPr>
              <w:t>CMT5-PMP-01</w:t>
            </w:r>
          </w:p>
        </w:tc>
        <w:tc>
          <w:tcPr>
            <w:tcW w:type="dxa" w:w="4032"/>
            <w:tcBorders>
              <w:top w:val="single" w:sz="4" w:color="D9D9D9"/>
              <w:bottom w:val="single" w:sz="4" w:color="D9D9D9"/>
              <w:left w:val="single" w:sz="4" w:color="D9D9D9"/>
              <w:right w:val="single" w:sz="4" w:color="D9D9D9"/>
            </w:tcBorders>
            <w:shd w:fill="F0F4F8"/>
          </w:tcPr>
          <w:p>
            <w:pPr>
              <w:spacing w:after="80"/>
            </w:pPr>
            <w:r>
              <w:rPr>
                <w:b w:val="0"/>
                <w:color w:val="000000"/>
                <w:sz w:val="20"/>
              </w:rPr>
              <w:t>Y9-AT1, Y9-AT2</w:t>
            </w:r>
          </w:p>
        </w:tc>
        <w:tc>
          <w:tcPr>
            <w:tcW w:type="dxa" w:w="3960"/>
            <w:tcBorders>
              <w:top w:val="single" w:sz="4" w:color="D9D9D9"/>
              <w:bottom w:val="single" w:sz="4" w:color="D9D9D9"/>
              <w:left w:val="single" w:sz="4" w:color="D9D9D9"/>
              <w:right w:val="single" w:sz="4" w:color="D9D9D9"/>
            </w:tcBorders>
            <w:shd w:fill="F0F4F8"/>
          </w:tcPr>
          <w:p>
            <w:pPr>
              <w:spacing w:after="80"/>
            </w:pPr>
            <w:r>
              <w:rPr>
                <w:b w:val="0"/>
                <w:color w:val="000000"/>
                <w:sz w:val="20"/>
              </w:rPr>
              <w:t>Y10-AT2, Y10-AT3, Y10-AT4</w:t>
            </w:r>
          </w:p>
        </w:tc>
      </w:tr>
      <w:tr>
        <w:trPr>
          <w:cantSplit/>
        </w:trPr>
        <w:tc>
          <w:tcPr>
            <w:tcW w:type="dxa" w:w="1872"/>
            <w:tcBorders>
              <w:top w:val="single" w:sz="4" w:color="D9D9D9"/>
              <w:bottom w:val="single" w:sz="4" w:color="D9D9D9"/>
              <w:left w:val="single" w:sz="4" w:color="D9D9D9"/>
              <w:right w:val="single" w:sz="4" w:color="D9D9D9"/>
            </w:tcBorders>
            <w:shd w:fill="FFFFFF"/>
          </w:tcPr>
          <w:p>
            <w:pPr>
              <w:spacing w:after="80"/>
            </w:pPr>
            <w:r>
              <w:rPr>
                <w:b w:val="0"/>
                <w:color w:val="000000"/>
                <w:sz w:val="20"/>
              </w:rPr>
              <w:t>CMT5-IET-01</w:t>
            </w:r>
          </w:p>
        </w:tc>
        <w:tc>
          <w:tcPr>
            <w:tcW w:type="dxa" w:w="4032"/>
            <w:tcBorders>
              <w:top w:val="single" w:sz="4" w:color="D9D9D9"/>
              <w:bottom w:val="single" w:sz="4" w:color="D9D9D9"/>
              <w:left w:val="single" w:sz="4" w:color="D9D9D9"/>
              <w:right w:val="single" w:sz="4" w:color="D9D9D9"/>
            </w:tcBorders>
            <w:shd w:fill="FFFFFF"/>
          </w:tcPr>
          <w:p>
            <w:pPr>
              <w:spacing w:after="80"/>
            </w:pPr>
            <w:r>
              <w:rPr>
                <w:b w:val="0"/>
                <w:color w:val="000000"/>
                <w:sz w:val="20"/>
              </w:rPr>
              <w:t>Y9-AT3, Y9-AT4</w:t>
            </w:r>
          </w:p>
        </w:tc>
        <w:tc>
          <w:tcPr>
            <w:tcW w:type="dxa" w:w="3960"/>
            <w:tcBorders>
              <w:top w:val="single" w:sz="4" w:color="D9D9D9"/>
              <w:bottom w:val="single" w:sz="4" w:color="D9D9D9"/>
              <w:left w:val="single" w:sz="4" w:color="D9D9D9"/>
              <w:right w:val="single" w:sz="4" w:color="D9D9D9"/>
            </w:tcBorders>
            <w:shd w:fill="FFFFFF"/>
          </w:tcPr>
          <w:p>
            <w:pPr>
              <w:spacing w:after="80"/>
            </w:pPr>
            <w:r>
              <w:rPr>
                <w:b w:val="0"/>
                <w:color w:val="000000"/>
                <w:sz w:val="20"/>
              </w:rPr>
              <w:t>Y10-AT2, Y10-AT3, Y10-AT4</w:t>
            </w:r>
          </w:p>
        </w:tc>
      </w:tr>
    </w:tbl>
    <w:p>
      <w:pPr>
        <w:pStyle w:val="Heading1"/>
      </w:pPr>
      <w:r>
        <w:t>Inclusive teaching and Life Skills</w:t>
      </w:r>
    </w:p>
    <w:p>
      <w:pPr>
        <w:spacing w:after="60"/>
      </w:pPr>
      <w:r>
        <w:rPr>
          <w:sz w:val="20"/>
        </w:rPr>
        <w:t>Use the supplied TAS handout’s readiness → access → apply → decide → test → justify → optimise progression. At each readiness check: model and scaffold when needed; use the common task when ready; reduce repeated practice where mastery is evident; increase constraints or transfer demands for extension. Keep safety expectations constant. Provide captions, vocabulary, visual sequences, oral or assistive transcription and accessible equipment while retaining the assessed thinking.</w:t>
      </w:r>
    </w:p>
    <w:p>
      <w:pPr>
        <w:spacing w:after="60"/>
      </w:pPr>
      <w:r>
        <w:rPr>
          <w:sz w:val="20"/>
        </w:rPr>
        <w:t>Life Skills is a separate curriculum pathway selected through collaborative curriculum planning after considering adjustments to Stage 5 learning. Do not combine CMTLS and CMT5 outcomes for the same student in this subject. Select one or more appropriate Life Skills outcomes based on individual needs and record achievement against those selected outcomes, with evidence and support levels. The term mappings below are possible selections, not compulsory lists or an A–E scale. Students participate in all three software ecosystems through appropriate supported actions; adjustments must be individually planned.</w:t>
      </w:r>
    </w:p>
    <w:p>
      <w:pPr>
        <w:pStyle w:val="Heading1"/>
      </w:pPr>
      <w:r>
        <w:t>Safe and ethical production</w:t>
      </w:r>
    </w:p>
    <w:p>
      <w:pPr>
        <w:spacing w:after="60"/>
      </w:pPr>
      <w:r>
        <w:rPr>
          <w:sz w:val="20"/>
        </w:rPr>
        <w:t>Teach ergonomics, breaks, cable/trip risks, equipment handling and safe listening/recording before production. Use school-approved storage, version naming and backups. Obtain informed consent before capture; keep student names, footage and submissions in the school LMS. Teach copyright, licence conditions, attribution, misleading editing and AI disclosure. Use Aboriginal and Torres Strait Islander examples through authorised sources and local consultation where appropriate; follow ICIP and data sovereignty protocols. Do not copy Cultural Expressions or generate imitations without appropriate authority.</w:t>
      </w:r>
    </w:p>
    <w:p>
      <w:pPr>
        <w:pStyle w:val="Heading1"/>
        <w:pageBreakBefore/>
      </w:pPr>
      <w:r>
        <w:t>Year 9 Term 1 Identity in motion</w:t>
      </w:r>
    </w:p>
    <w:p>
      <w:r>
        <w:t>Create a visual identity and a 15–20 second animated ident for a fictional school club. Include a vector logo, edited photograph, a simple original 3D emblem, animated title, edited SFX and a concise design folio.</w:t>
      </w:r>
    </w:p>
    <w:p>
      <w:r>
        <w:t>25 hours | Digital video and audio production | Communication Technology principles and project management core integrated.</w:t>
      </w:r>
    </w:p>
    <w:p>
      <w:r>
        <w:t>Inquiry: How do visual hierarchy, timing and sound communicate an identity?</w:t>
      </w:r>
    </w:p>
    <w:p>
      <w:r>
        <w:t>Formal assessment Y9-AT1: CMT5-SAF-01, CMT5-COM-01, CMT5-DES-01, CMT5-DES-02, CMT5-USE-01, CMT5-PMP-01</w:t>
      </w:r>
    </w:p>
    <w:p>
      <w:r>
        <w:t>Content mapping: Core: WHS, ethical assets, file management, design process and folios. Video/audio: frame rate, resolution, aspect ratio, audio characteristics, editing and credits.</w:t>
      </w:r>
    </w:p>
    <w:p>
      <w:r>
        <w:t>Affinity: Designer vector logo and palette; Photo crop, correction and masking; Publisher 6–8 page folio.</w:t>
      </w:r>
    </w:p>
    <w:p>
      <w:r>
        <w:t>Blender: Model a simple emblem from primitives; set material, camera and light; render a short turntable.</w:t>
      </w:r>
    </w:p>
    <w:p>
      <w:r>
        <w:t>Adobe: After Effects title keyframes; Premiere Pro assembly and MP4 export; Audition record, trim and fade an original sound sting.</w:t>
      </w:r>
    </w:p>
    <w:p>
      <w:r>
        <w:t>Readiness: Which of two logos stays readable at 48 pixels, and why? Observe an independent save/export attempt.</w:t>
      </w:r>
    </w:p>
    <w:p>
      <w:r>
        <w:t>Access response: Use a labelled node guide, limited colour swatches, chunked demonstrations and partially completed folio headings; retain the student’s design choice.</w:t>
      </w:r>
    </w:p>
    <w:p>
      <w:r>
        <w:t>Extension/compacting: Redesign the identity for a phone screen while maintaining recognition and reducing file size; justify the trade-off.</w:t>
      </w:r>
    </w:p>
    <w:p>
      <w:r>
        <w:t>Possible separate Life Skills pathway: CMTLS-SAF-01; CMTLS-USE-01; CMTLS-COM-01: choose a club image, make supported edits in each ecosystem, safely play and describe the ident; record prompts and independence.</w:t>
      </w:r>
    </w:p>
    <w:tbl>
      <w:tblPr>
        <w:tblW w:type="auto" w:w="0"/>
        <w:tblLayout w:type="fixed"/>
        <w:tblLook w:firstColumn="1" w:firstRow="1" w:lastColumn="0" w:lastRow="0" w:noHBand="0" w:noVBand="1" w:val="04A0"/>
      </w:tblPr>
      <w:tblGrid>
        <w:gridCol w:w="1008"/>
        <w:gridCol w:w="5904"/>
        <w:gridCol w:w="2952"/>
      </w:tblGrid>
      <w:tr>
        <w:trPr>
          <w:cantSplit/>
          <w:tblHeader/>
        </w:trPr>
        <w:tc>
          <w:tcPr>
            <w:tcW w:type="dxa" w:w="1008"/>
            <w:tcBorders>
              <w:top w:val="single" w:sz="4" w:color="D9D9D9"/>
              <w:bottom w:val="single" w:sz="4" w:color="D9D9D9"/>
              <w:left w:val="single" w:sz="4" w:color="D9D9D9"/>
              <w:right w:val="single" w:sz="4" w:color="D9D9D9"/>
            </w:tcBorders>
            <w:shd w:fill="213A60"/>
          </w:tcPr>
          <w:p>
            <w:pPr>
              <w:spacing w:after="80"/>
            </w:pPr>
            <w:r>
              <w:rPr>
                <w:b/>
                <w:color w:val="FFFFFF"/>
                <w:sz w:val="20"/>
              </w:rPr>
              <w:t>Week and time</w:t>
            </w:r>
          </w:p>
        </w:tc>
        <w:tc>
          <w:tcPr>
            <w:tcW w:type="dxa" w:w="5904"/>
            <w:tcBorders>
              <w:top w:val="single" w:sz="4" w:color="D9D9D9"/>
              <w:bottom w:val="single" w:sz="4" w:color="D9D9D9"/>
              <w:left w:val="single" w:sz="4" w:color="D9D9D9"/>
              <w:right w:val="single" w:sz="4" w:color="D9D9D9"/>
            </w:tcBorders>
            <w:shd w:fill="213A60"/>
          </w:tcPr>
          <w:p>
            <w:pPr>
              <w:spacing w:after="80"/>
            </w:pPr>
            <w:r>
              <w:rPr>
                <w:b/>
                <w:color w:val="FFFFFF"/>
                <w:sz w:val="20"/>
              </w:rPr>
              <w:t>Teaching and practical learning</w:t>
            </w:r>
          </w:p>
        </w:tc>
        <w:tc>
          <w:tcPr>
            <w:tcW w:type="dxa" w:w="2952"/>
            <w:tcBorders>
              <w:top w:val="single" w:sz="4" w:color="D9D9D9"/>
              <w:bottom w:val="single" w:sz="4" w:color="D9D9D9"/>
              <w:left w:val="single" w:sz="4" w:color="D9D9D9"/>
              <w:right w:val="single" w:sz="4" w:color="D9D9D9"/>
            </w:tcBorders>
            <w:shd w:fill="213A60"/>
          </w:tcPr>
          <w:p>
            <w:pPr>
              <w:spacing w:after="80"/>
            </w:pPr>
            <w:r>
              <w:rPr>
                <w:b/>
                <w:color w:val="FFFFFF"/>
                <w:sz w:val="20"/>
              </w:rPr>
              <w:t>Evidence and assessment link</w:t>
            </w:r>
          </w:p>
        </w:tc>
      </w:tr>
      <w:tr>
        <w:trPr>
          <w:cantSplit/>
        </w:trPr>
        <w:tc>
          <w:tcPr>
            <w:tcW w:type="dxa" w:w="1008"/>
            <w:tcBorders>
              <w:top w:val="single" w:sz="4" w:color="D9D9D9"/>
              <w:bottom w:val="single" w:sz="4" w:color="D9D9D9"/>
              <w:left w:val="single" w:sz="4" w:color="D9D9D9"/>
              <w:right w:val="single" w:sz="4" w:color="D9D9D9"/>
            </w:tcBorders>
            <w:shd w:fill="FFFFFF"/>
          </w:tcPr>
          <w:p>
            <w:pPr>
              <w:spacing w:after="80"/>
            </w:pPr>
            <w:r>
              <w:rPr>
                <w:b w:val="0"/>
                <w:color w:val="000000"/>
                <w:sz w:val="20"/>
              </w:rPr>
              <w:t>1</w:t>
              <w:br/>
              <w:t>2.5 hours</w:t>
            </w:r>
          </w:p>
        </w:tc>
        <w:tc>
          <w:tcPr>
            <w:tcW w:type="dxa" w:w="5904"/>
            <w:tcBorders>
              <w:top w:val="single" w:sz="4" w:color="D9D9D9"/>
              <w:bottom w:val="single" w:sz="4" w:color="D9D9D9"/>
              <w:left w:val="single" w:sz="4" w:color="D9D9D9"/>
              <w:right w:val="single" w:sz="4" w:color="D9D9D9"/>
            </w:tcBorders>
            <w:shd w:fill="FFFFFF"/>
          </w:tcPr>
          <w:p>
            <w:pPr>
              <w:spacing w:after="80"/>
            </w:pPr>
            <w:r>
              <w:rPr>
                <w:b w:val="0"/>
                <w:color w:val="000000"/>
                <w:sz w:val="20"/>
              </w:rPr>
              <w:t>Audience and safe setup</w:t>
              <w:br/>
              <w:t>Compare two club identities. Model ergonomics, cable safety, listening levels, folder structure, backup and consent. Write an audience brief and three measurable criteria.</w:t>
            </w:r>
          </w:p>
        </w:tc>
        <w:tc>
          <w:tcPr>
            <w:tcW w:type="dxa" w:w="2952"/>
            <w:tcBorders>
              <w:top w:val="single" w:sz="4" w:color="D9D9D9"/>
              <w:bottom w:val="single" w:sz="4" w:color="D9D9D9"/>
              <w:left w:val="single" w:sz="4" w:color="D9D9D9"/>
              <w:right w:val="single" w:sz="4" w:color="D9D9D9"/>
            </w:tcBorders>
            <w:shd w:fill="FFFFFF"/>
          </w:tcPr>
          <w:p>
            <w:pPr>
              <w:spacing w:after="80"/>
            </w:pPr>
            <w:r>
              <w:rPr>
                <w:b w:val="0"/>
                <w:color w:val="000000"/>
                <w:sz w:val="20"/>
              </w:rPr>
              <w:t>E1 brief, risk checklist and file tree</w:t>
              <w:br/>
              <w:t>Y9-AT1 C1/C4</w:t>
            </w:r>
          </w:p>
        </w:tc>
      </w:tr>
      <w:tr>
        <w:trPr>
          <w:cantSplit/>
        </w:trPr>
        <w:tc>
          <w:tcPr>
            <w:tcW w:type="dxa" w:w="1008"/>
            <w:tcBorders>
              <w:top w:val="single" w:sz="4" w:color="D9D9D9"/>
              <w:bottom w:val="single" w:sz="4" w:color="D9D9D9"/>
              <w:left w:val="single" w:sz="4" w:color="D9D9D9"/>
              <w:right w:val="single" w:sz="4" w:color="D9D9D9"/>
            </w:tcBorders>
            <w:shd w:fill="F0F4F8"/>
          </w:tcPr>
          <w:p>
            <w:pPr>
              <w:spacing w:after="80"/>
            </w:pPr>
            <w:r>
              <w:rPr>
                <w:b w:val="0"/>
                <w:color w:val="000000"/>
                <w:sz w:val="20"/>
              </w:rPr>
              <w:t>2</w:t>
              <w:br/>
              <w:t>2.5 hours</w:t>
            </w:r>
          </w:p>
        </w:tc>
        <w:tc>
          <w:tcPr>
            <w:tcW w:type="dxa" w:w="5904"/>
            <w:tcBorders>
              <w:top w:val="single" w:sz="4" w:color="D9D9D9"/>
              <w:bottom w:val="single" w:sz="4" w:color="D9D9D9"/>
              <w:left w:val="single" w:sz="4" w:color="D9D9D9"/>
              <w:right w:val="single" w:sz="4" w:color="D9D9D9"/>
            </w:tcBorders>
            <w:shd w:fill="F0F4F8"/>
          </w:tcPr>
          <w:p>
            <w:pPr>
              <w:spacing w:after="80"/>
            </w:pPr>
            <w:r>
              <w:rPr>
                <w:b w:val="0"/>
                <w:color w:val="000000"/>
                <w:sz w:val="20"/>
              </w:rPr>
              <w:t>Sketch and select</w:t>
              <w:br/>
              <w:t>Teach thumbnail sketching, contrast, typography and colour; compare raster and vector graphics. Develop three genuinely different concepts and justify one. Issue notification.</w:t>
            </w:r>
          </w:p>
        </w:tc>
        <w:tc>
          <w:tcPr>
            <w:tcW w:type="dxa" w:w="2952"/>
            <w:tcBorders>
              <w:top w:val="single" w:sz="4" w:color="D9D9D9"/>
              <w:bottom w:val="single" w:sz="4" w:color="D9D9D9"/>
              <w:left w:val="single" w:sz="4" w:color="D9D9D9"/>
              <w:right w:val="single" w:sz="4" w:color="D9D9D9"/>
            </w:tcBorders>
            <w:shd w:fill="F0F4F8"/>
          </w:tcPr>
          <w:p>
            <w:pPr>
              <w:spacing w:after="80"/>
            </w:pPr>
            <w:r>
              <w:rPr>
                <w:b w:val="0"/>
                <w:color w:val="000000"/>
                <w:sz w:val="20"/>
              </w:rPr>
              <w:t>E1 annotated alternatives and selected concept</w:t>
              <w:br/>
              <w:t>Y9-AT1 C1</w:t>
            </w:r>
          </w:p>
        </w:tc>
      </w:tr>
      <w:tr>
        <w:trPr>
          <w:cantSplit/>
        </w:trPr>
        <w:tc>
          <w:tcPr>
            <w:tcW w:type="dxa" w:w="1008"/>
            <w:tcBorders>
              <w:top w:val="single" w:sz="4" w:color="D9D9D9"/>
              <w:bottom w:val="single" w:sz="4" w:color="D9D9D9"/>
              <w:left w:val="single" w:sz="4" w:color="D9D9D9"/>
              <w:right w:val="single" w:sz="4" w:color="D9D9D9"/>
            </w:tcBorders>
            <w:shd w:fill="FFFFFF"/>
          </w:tcPr>
          <w:p>
            <w:pPr>
              <w:spacing w:after="80"/>
            </w:pPr>
            <w:r>
              <w:rPr>
                <w:b w:val="0"/>
                <w:color w:val="000000"/>
                <w:sz w:val="20"/>
              </w:rPr>
              <w:t>3</w:t>
              <w:br/>
              <w:t>2.5 hours</w:t>
            </w:r>
          </w:p>
        </w:tc>
        <w:tc>
          <w:tcPr>
            <w:tcW w:type="dxa" w:w="5904"/>
            <w:tcBorders>
              <w:top w:val="single" w:sz="4" w:color="D9D9D9"/>
              <w:bottom w:val="single" w:sz="4" w:color="D9D9D9"/>
              <w:left w:val="single" w:sz="4" w:color="D9D9D9"/>
              <w:right w:val="single" w:sz="4" w:color="D9D9D9"/>
            </w:tcBorders>
            <w:shd w:fill="FFFFFF"/>
          </w:tcPr>
          <w:p>
            <w:pPr>
              <w:spacing w:after="80"/>
            </w:pPr>
            <w:r>
              <w:rPr>
                <w:b w:val="0"/>
                <w:color w:val="000000"/>
                <w:sz w:val="20"/>
              </w:rPr>
              <w:t>Build vector assets</w:t>
              <w:br/>
              <w:t>Demonstrate pen nodes, closed shapes, alignment and reusable swatches in Designer. Create the original logo and test it at small size.</w:t>
            </w:r>
          </w:p>
        </w:tc>
        <w:tc>
          <w:tcPr>
            <w:tcW w:type="dxa" w:w="2952"/>
            <w:tcBorders>
              <w:top w:val="single" w:sz="4" w:color="D9D9D9"/>
              <w:bottom w:val="single" w:sz="4" w:color="D9D9D9"/>
              <w:left w:val="single" w:sz="4" w:color="D9D9D9"/>
              <w:right w:val="single" w:sz="4" w:color="D9D9D9"/>
            </w:tcBorders>
            <w:shd w:fill="FFFFFF"/>
          </w:tcPr>
          <w:p>
            <w:pPr>
              <w:spacing w:after="80"/>
            </w:pPr>
            <w:r>
              <w:rPr>
                <w:b w:val="0"/>
                <w:color w:val="000000"/>
                <w:sz w:val="20"/>
              </w:rPr>
              <w:t>E2 editable logo and legibility test</w:t>
              <w:br/>
              <w:t>Y9-AT1 C2</w:t>
            </w:r>
          </w:p>
        </w:tc>
      </w:tr>
      <w:tr>
        <w:trPr>
          <w:cantSplit/>
        </w:trPr>
        <w:tc>
          <w:tcPr>
            <w:tcW w:type="dxa" w:w="1008"/>
            <w:tcBorders>
              <w:top w:val="single" w:sz="4" w:color="D9D9D9"/>
              <w:bottom w:val="single" w:sz="4" w:color="D9D9D9"/>
              <w:left w:val="single" w:sz="4" w:color="D9D9D9"/>
              <w:right w:val="single" w:sz="4" w:color="D9D9D9"/>
            </w:tcBorders>
            <w:shd w:fill="F0F4F8"/>
          </w:tcPr>
          <w:p>
            <w:pPr>
              <w:spacing w:after="80"/>
            </w:pPr>
            <w:r>
              <w:rPr>
                <w:b w:val="0"/>
                <w:color w:val="000000"/>
                <w:sz w:val="20"/>
              </w:rPr>
              <w:t>4</w:t>
              <w:br/>
              <w:t>2.5 hours</w:t>
            </w:r>
          </w:p>
        </w:tc>
        <w:tc>
          <w:tcPr>
            <w:tcW w:type="dxa" w:w="5904"/>
            <w:tcBorders>
              <w:top w:val="single" w:sz="4" w:color="D9D9D9"/>
              <w:bottom w:val="single" w:sz="4" w:color="D9D9D9"/>
              <w:left w:val="single" w:sz="4" w:color="D9D9D9"/>
              <w:right w:val="single" w:sz="4" w:color="D9D9D9"/>
            </w:tcBorders>
            <w:shd w:fill="F0F4F8"/>
          </w:tcPr>
          <w:p>
            <w:pPr>
              <w:spacing w:after="80"/>
            </w:pPr>
            <w:r>
              <w:rPr>
                <w:b w:val="0"/>
                <w:color w:val="000000"/>
                <w:sz w:val="20"/>
              </w:rPr>
              <w:t>Prepare images and folio</w:t>
              <w:br/>
              <w:t>Crop and mask an original photo in Photo. Set Publisher master pages, headings and caption styles; attribute all assets.</w:t>
            </w:r>
          </w:p>
        </w:tc>
        <w:tc>
          <w:tcPr>
            <w:tcW w:type="dxa" w:w="2952"/>
            <w:tcBorders>
              <w:top w:val="single" w:sz="4" w:color="D9D9D9"/>
              <w:bottom w:val="single" w:sz="4" w:color="D9D9D9"/>
              <w:left w:val="single" w:sz="4" w:color="D9D9D9"/>
              <w:right w:val="single" w:sz="4" w:color="D9D9D9"/>
            </w:tcBorders>
            <w:shd w:fill="F0F4F8"/>
          </w:tcPr>
          <w:p>
            <w:pPr>
              <w:spacing w:after="80"/>
            </w:pPr>
            <w:r>
              <w:rPr>
                <w:b w:val="0"/>
                <w:color w:val="000000"/>
                <w:sz w:val="20"/>
              </w:rPr>
              <w:t>E2 edited photo; E1 asset register and folio layout</w:t>
              <w:br/>
              <w:t>Y9-AT1 C1/C4</w:t>
            </w:r>
          </w:p>
        </w:tc>
      </w:tr>
      <w:tr>
        <w:trPr>
          <w:cantSplit/>
        </w:trPr>
        <w:tc>
          <w:tcPr>
            <w:tcW w:type="dxa" w:w="1008"/>
            <w:tcBorders>
              <w:top w:val="single" w:sz="4" w:color="D9D9D9"/>
              <w:bottom w:val="single" w:sz="4" w:color="D9D9D9"/>
              <w:left w:val="single" w:sz="4" w:color="D9D9D9"/>
              <w:right w:val="single" w:sz="4" w:color="D9D9D9"/>
            </w:tcBorders>
            <w:shd w:fill="FFFFFF"/>
          </w:tcPr>
          <w:p>
            <w:pPr>
              <w:spacing w:after="80"/>
            </w:pPr>
            <w:r>
              <w:rPr>
                <w:b w:val="0"/>
                <w:color w:val="000000"/>
                <w:sz w:val="20"/>
              </w:rPr>
              <w:t>5</w:t>
              <w:br/>
              <w:t>2.5 hours</w:t>
            </w:r>
          </w:p>
        </w:tc>
        <w:tc>
          <w:tcPr>
            <w:tcW w:type="dxa" w:w="5904"/>
            <w:tcBorders>
              <w:top w:val="single" w:sz="4" w:color="D9D9D9"/>
              <w:bottom w:val="single" w:sz="4" w:color="D9D9D9"/>
              <w:left w:val="single" w:sz="4" w:color="D9D9D9"/>
              <w:right w:val="single" w:sz="4" w:color="D9D9D9"/>
            </w:tcBorders>
            <w:shd w:fill="FFFFFF"/>
          </w:tcPr>
          <w:p>
            <w:pPr>
              <w:spacing w:after="80"/>
            </w:pPr>
            <w:r>
              <w:rPr>
                <w:b w:val="0"/>
                <w:color w:val="000000"/>
                <w:sz w:val="20"/>
              </w:rPr>
              <w:t>Make a 3D emblem</w:t>
              <w:br/>
              <w:t>Model primitives and use transforms in Blender. Select material, lighting and a camera that makes the silhouette readable.</w:t>
            </w:r>
          </w:p>
        </w:tc>
        <w:tc>
          <w:tcPr>
            <w:tcW w:type="dxa" w:w="2952"/>
            <w:tcBorders>
              <w:top w:val="single" w:sz="4" w:color="D9D9D9"/>
              <w:bottom w:val="single" w:sz="4" w:color="D9D9D9"/>
              <w:left w:val="single" w:sz="4" w:color="D9D9D9"/>
              <w:right w:val="single" w:sz="4" w:color="D9D9D9"/>
            </w:tcBorders>
            <w:shd w:fill="FFFFFF"/>
          </w:tcPr>
          <w:p>
            <w:pPr>
              <w:spacing w:after="80"/>
            </w:pPr>
            <w:r>
              <w:rPr>
                <w:b w:val="0"/>
                <w:color w:val="000000"/>
                <w:sz w:val="20"/>
              </w:rPr>
              <w:t>E2 .blend file and annotated render</w:t>
              <w:br/>
              <w:t>Y9-AT1 C2</w:t>
            </w:r>
          </w:p>
        </w:tc>
      </w:tr>
      <w:tr>
        <w:trPr>
          <w:cantSplit/>
        </w:trPr>
        <w:tc>
          <w:tcPr>
            <w:tcW w:type="dxa" w:w="1008"/>
            <w:tcBorders>
              <w:top w:val="single" w:sz="4" w:color="D9D9D9"/>
              <w:bottom w:val="single" w:sz="4" w:color="D9D9D9"/>
              <w:left w:val="single" w:sz="4" w:color="D9D9D9"/>
              <w:right w:val="single" w:sz="4" w:color="D9D9D9"/>
            </w:tcBorders>
            <w:shd w:fill="F0F4F8"/>
          </w:tcPr>
          <w:p>
            <w:pPr>
              <w:spacing w:after="80"/>
            </w:pPr>
            <w:r>
              <w:rPr>
                <w:b w:val="0"/>
                <w:color w:val="000000"/>
                <w:sz w:val="20"/>
              </w:rPr>
              <w:t>6</w:t>
              <w:br/>
              <w:t>2.5 hours</w:t>
            </w:r>
          </w:p>
        </w:tc>
        <w:tc>
          <w:tcPr>
            <w:tcW w:type="dxa" w:w="5904"/>
            <w:tcBorders>
              <w:top w:val="single" w:sz="4" w:color="D9D9D9"/>
              <w:bottom w:val="single" w:sz="4" w:color="D9D9D9"/>
              <w:left w:val="single" w:sz="4" w:color="D9D9D9"/>
              <w:right w:val="single" w:sz="4" w:color="D9D9D9"/>
            </w:tcBorders>
            <w:shd w:fill="F0F4F8"/>
          </w:tcPr>
          <w:p>
            <w:pPr>
              <w:spacing w:after="80"/>
            </w:pPr>
            <w:r>
              <w:rPr>
                <w:b w:val="0"/>
                <w:color w:val="000000"/>
                <w:sz w:val="20"/>
              </w:rPr>
              <w:t>Animate and render</w:t>
              <w:br/>
              <w:t>Set rotation keyframes and render a low-resolution trial before a final short PNG sequence; explain frame rate and render-time choices.</w:t>
            </w:r>
          </w:p>
        </w:tc>
        <w:tc>
          <w:tcPr>
            <w:tcW w:type="dxa" w:w="2952"/>
            <w:tcBorders>
              <w:top w:val="single" w:sz="4" w:color="D9D9D9"/>
              <w:bottom w:val="single" w:sz="4" w:color="D9D9D9"/>
              <w:left w:val="single" w:sz="4" w:color="D9D9D9"/>
              <w:right w:val="single" w:sz="4" w:color="D9D9D9"/>
            </w:tcBorders>
            <w:shd w:fill="F0F4F8"/>
          </w:tcPr>
          <w:p>
            <w:pPr>
              <w:spacing w:after="80"/>
            </w:pPr>
            <w:r>
              <w:rPr>
                <w:b w:val="0"/>
                <w:color w:val="000000"/>
                <w:sz w:val="20"/>
              </w:rPr>
              <w:t>E2 turntable sequence and settings</w:t>
              <w:br/>
              <w:t>Y9-AT1 C2</w:t>
            </w:r>
          </w:p>
        </w:tc>
      </w:tr>
      <w:tr>
        <w:trPr>
          <w:cantSplit/>
        </w:trPr>
        <w:tc>
          <w:tcPr>
            <w:tcW w:type="dxa" w:w="1008"/>
            <w:tcBorders>
              <w:top w:val="single" w:sz="4" w:color="D9D9D9"/>
              <w:bottom w:val="single" w:sz="4" w:color="D9D9D9"/>
              <w:left w:val="single" w:sz="4" w:color="D9D9D9"/>
              <w:right w:val="single" w:sz="4" w:color="D9D9D9"/>
            </w:tcBorders>
            <w:shd w:fill="FFFFFF"/>
          </w:tcPr>
          <w:p>
            <w:pPr>
              <w:spacing w:after="80"/>
            </w:pPr>
            <w:r>
              <w:rPr>
                <w:b w:val="0"/>
                <w:color w:val="000000"/>
                <w:sz w:val="20"/>
              </w:rPr>
              <w:t>7</w:t>
              <w:br/>
              <w:t>2.5 hours</w:t>
            </w:r>
          </w:p>
        </w:tc>
        <w:tc>
          <w:tcPr>
            <w:tcW w:type="dxa" w:w="5904"/>
            <w:tcBorders>
              <w:top w:val="single" w:sz="4" w:color="D9D9D9"/>
              <w:bottom w:val="single" w:sz="4" w:color="D9D9D9"/>
              <w:left w:val="single" w:sz="4" w:color="D9D9D9"/>
              <w:right w:val="single" w:sz="4" w:color="D9D9D9"/>
            </w:tcBorders>
            <w:shd w:fill="FFFFFF"/>
          </w:tcPr>
          <w:p>
            <w:pPr>
              <w:spacing w:after="80"/>
            </w:pPr>
            <w:r>
              <w:rPr>
                <w:b w:val="0"/>
                <w:color w:val="000000"/>
                <w:sz w:val="20"/>
              </w:rPr>
              <w:t>Create a sound sting</w:t>
              <w:br/>
              <w:t>Record a classroom-safe original sound; edit and fade in Audition. Explain sample rate, clipping and copyright.</w:t>
            </w:r>
          </w:p>
        </w:tc>
        <w:tc>
          <w:tcPr>
            <w:tcW w:type="dxa" w:w="2952"/>
            <w:tcBorders>
              <w:top w:val="single" w:sz="4" w:color="D9D9D9"/>
              <w:bottom w:val="single" w:sz="4" w:color="D9D9D9"/>
              <w:left w:val="single" w:sz="4" w:color="D9D9D9"/>
              <w:right w:val="single" w:sz="4" w:color="D9D9D9"/>
            </w:tcBorders>
            <w:shd w:fill="FFFFFF"/>
          </w:tcPr>
          <w:p>
            <w:pPr>
              <w:spacing w:after="80"/>
            </w:pPr>
            <w:r>
              <w:rPr>
                <w:b w:val="0"/>
                <w:color w:val="000000"/>
                <w:sz w:val="20"/>
              </w:rPr>
              <w:t>E2 .sesx session, linked WAV and process capture</w:t>
              <w:br/>
              <w:t>Y9-AT1 C2/C4</w:t>
            </w:r>
          </w:p>
        </w:tc>
      </w:tr>
      <w:tr>
        <w:trPr>
          <w:cantSplit/>
        </w:trPr>
        <w:tc>
          <w:tcPr>
            <w:tcW w:type="dxa" w:w="1008"/>
            <w:tcBorders>
              <w:top w:val="single" w:sz="4" w:color="D9D9D9"/>
              <w:bottom w:val="single" w:sz="4" w:color="D9D9D9"/>
              <w:left w:val="single" w:sz="4" w:color="D9D9D9"/>
              <w:right w:val="single" w:sz="4" w:color="D9D9D9"/>
            </w:tcBorders>
            <w:shd w:fill="F0F4F8"/>
          </w:tcPr>
          <w:p>
            <w:pPr>
              <w:spacing w:after="80"/>
            </w:pPr>
            <w:r>
              <w:rPr>
                <w:b w:val="0"/>
                <w:color w:val="000000"/>
                <w:sz w:val="20"/>
              </w:rPr>
              <w:t>8</w:t>
              <w:br/>
              <w:t>2.5 hours</w:t>
            </w:r>
          </w:p>
        </w:tc>
        <w:tc>
          <w:tcPr>
            <w:tcW w:type="dxa" w:w="5904"/>
            <w:tcBorders>
              <w:top w:val="single" w:sz="4" w:color="D9D9D9"/>
              <w:bottom w:val="single" w:sz="4" w:color="D9D9D9"/>
              <w:left w:val="single" w:sz="4" w:color="D9D9D9"/>
              <w:right w:val="single" w:sz="4" w:color="D9D9D9"/>
            </w:tcBorders>
            <w:shd w:fill="F0F4F8"/>
          </w:tcPr>
          <w:p>
            <w:pPr>
              <w:spacing w:after="80"/>
            </w:pPr>
            <w:r>
              <w:rPr>
                <w:b w:val="0"/>
                <w:color w:val="000000"/>
                <w:sz w:val="20"/>
              </w:rPr>
              <w:t>Assemble the ident</w:t>
              <w:br/>
              <w:t>Animate title position/opacity in After Effects. Edit in Premiere Pro, synchronise sound, include credits and readable on-screen text.</w:t>
            </w:r>
          </w:p>
        </w:tc>
        <w:tc>
          <w:tcPr>
            <w:tcW w:type="dxa" w:w="2952"/>
            <w:tcBorders>
              <w:top w:val="single" w:sz="4" w:color="D9D9D9"/>
              <w:bottom w:val="single" w:sz="4" w:color="D9D9D9"/>
              <w:left w:val="single" w:sz="4" w:color="D9D9D9"/>
              <w:right w:val="single" w:sz="4" w:color="D9D9D9"/>
            </w:tcBorders>
            <w:shd w:fill="F0F4F8"/>
          </w:tcPr>
          <w:p>
            <w:pPr>
              <w:spacing w:after="80"/>
            </w:pPr>
            <w:r>
              <w:rPr>
                <w:b w:val="0"/>
                <w:color w:val="000000"/>
                <w:sz w:val="20"/>
              </w:rPr>
              <w:t>E2 .aep/.prproj and rough MP4</w:t>
              <w:br/>
              <w:t>Y9-AT1 C2</w:t>
            </w:r>
          </w:p>
        </w:tc>
      </w:tr>
      <w:tr>
        <w:trPr>
          <w:cantSplit/>
        </w:trPr>
        <w:tc>
          <w:tcPr>
            <w:tcW w:type="dxa" w:w="1008"/>
            <w:tcBorders>
              <w:top w:val="single" w:sz="4" w:color="D9D9D9"/>
              <w:bottom w:val="single" w:sz="4" w:color="D9D9D9"/>
              <w:left w:val="single" w:sz="4" w:color="D9D9D9"/>
              <w:right w:val="single" w:sz="4" w:color="D9D9D9"/>
            </w:tcBorders>
            <w:shd w:fill="FFFFFF"/>
          </w:tcPr>
          <w:p>
            <w:pPr>
              <w:spacing w:after="80"/>
            </w:pPr>
            <w:r>
              <w:rPr>
                <w:b w:val="0"/>
                <w:color w:val="000000"/>
                <w:sz w:val="20"/>
              </w:rPr>
              <w:t>9</w:t>
              <w:br/>
              <w:t>2.5 hours</w:t>
            </w:r>
          </w:p>
        </w:tc>
        <w:tc>
          <w:tcPr>
            <w:tcW w:type="dxa" w:w="5904"/>
            <w:tcBorders>
              <w:top w:val="single" w:sz="4" w:color="D9D9D9"/>
              <w:bottom w:val="single" w:sz="4" w:color="D9D9D9"/>
              <w:left w:val="single" w:sz="4" w:color="D9D9D9"/>
              <w:right w:val="single" w:sz="4" w:color="D9D9D9"/>
            </w:tcBorders>
            <w:shd w:fill="FFFFFF"/>
          </w:tcPr>
          <w:p>
            <w:pPr>
              <w:spacing w:after="80"/>
            </w:pPr>
            <w:r>
              <w:rPr>
                <w:b w:val="0"/>
                <w:color w:val="000000"/>
                <w:sz w:val="20"/>
              </w:rPr>
              <w:t>Test and submit</w:t>
              <w:br/>
              <w:t>Ask two peers to identify the club and message; check readability, playback and audio. Revise and export H.264 MP4 plus folio PDF.</w:t>
            </w:r>
          </w:p>
        </w:tc>
        <w:tc>
          <w:tcPr>
            <w:tcW w:type="dxa" w:w="2952"/>
            <w:tcBorders>
              <w:top w:val="single" w:sz="4" w:color="D9D9D9"/>
              <w:bottom w:val="single" w:sz="4" w:color="D9D9D9"/>
              <w:left w:val="single" w:sz="4" w:color="D9D9D9"/>
              <w:right w:val="single" w:sz="4" w:color="D9D9D9"/>
            </w:tcBorders>
            <w:shd w:fill="FFFFFF"/>
          </w:tcPr>
          <w:p>
            <w:pPr>
              <w:spacing w:after="80"/>
            </w:pPr>
            <w:r>
              <w:rPr>
                <w:b w:val="0"/>
                <w:color w:val="000000"/>
                <w:sz w:val="20"/>
              </w:rPr>
              <w:t>E3 feedback and before/after; E2 final exports</w:t>
              <w:br/>
              <w:t>Y9-AT1 C3</w:t>
            </w:r>
          </w:p>
        </w:tc>
      </w:tr>
      <w:tr>
        <w:trPr>
          <w:cantSplit/>
        </w:trPr>
        <w:tc>
          <w:tcPr>
            <w:tcW w:type="dxa" w:w="1008"/>
            <w:tcBorders>
              <w:top w:val="single" w:sz="4" w:color="D9D9D9"/>
              <w:bottom w:val="single" w:sz="4" w:color="D9D9D9"/>
              <w:left w:val="single" w:sz="4" w:color="D9D9D9"/>
              <w:right w:val="single" w:sz="4" w:color="D9D9D9"/>
            </w:tcBorders>
            <w:shd w:fill="F0F4F8"/>
          </w:tcPr>
          <w:p>
            <w:pPr>
              <w:spacing w:after="80"/>
            </w:pPr>
            <w:r>
              <w:rPr>
                <w:b w:val="0"/>
                <w:color w:val="000000"/>
                <w:sz w:val="20"/>
              </w:rPr>
              <w:t>10</w:t>
              <w:br/>
              <w:t>2.5 hours</w:t>
            </w:r>
          </w:p>
        </w:tc>
        <w:tc>
          <w:tcPr>
            <w:tcW w:type="dxa" w:w="5904"/>
            <w:tcBorders>
              <w:top w:val="single" w:sz="4" w:color="D9D9D9"/>
              <w:bottom w:val="single" w:sz="4" w:color="D9D9D9"/>
              <w:left w:val="single" w:sz="4" w:color="D9D9D9"/>
              <w:right w:val="single" w:sz="4" w:color="D9D9D9"/>
            </w:tcBorders>
            <w:shd w:fill="F0F4F8"/>
          </w:tcPr>
          <w:p>
            <w:pPr>
              <w:spacing w:after="80"/>
            </w:pPr>
            <w:r>
              <w:rPr>
                <w:b w:val="0"/>
                <w:color w:val="000000"/>
                <w:sz w:val="20"/>
              </w:rPr>
              <w:t>Evaluate and transfer</w:t>
              <w:br/>
              <w:t>Explain how evidence changed the design. Compare a compressed export with the original and propose a smaller-screen adaptation. Review teacher feedback.</w:t>
            </w:r>
          </w:p>
        </w:tc>
        <w:tc>
          <w:tcPr>
            <w:tcW w:type="dxa" w:w="2952"/>
            <w:tcBorders>
              <w:top w:val="single" w:sz="4" w:color="D9D9D9"/>
              <w:bottom w:val="single" w:sz="4" w:color="D9D9D9"/>
              <w:left w:val="single" w:sz="4" w:color="D9D9D9"/>
              <w:right w:val="single" w:sz="4" w:color="D9D9D9"/>
            </w:tcBorders>
            <w:shd w:fill="F0F4F8"/>
          </w:tcPr>
          <w:p>
            <w:pPr>
              <w:spacing w:after="80"/>
            </w:pPr>
            <w:r>
              <w:rPr>
                <w:b w:val="0"/>
                <w:color w:val="000000"/>
                <w:sz w:val="20"/>
              </w:rPr>
              <w:t>E3 evaluation and next learning goal</w:t>
              <w:br/>
              <w:t>Y9-AT1 C3</w:t>
            </w:r>
          </w:p>
        </w:tc>
      </w:tr>
    </w:tbl>
    <w:p>
      <w:r>
        <w:t>Teacher delivery routine: begin with a five-minute retrieval/readiness check; model the identified technique with a worked example; provide guided practice followed by project application; finish with an evidence upload and a next-step explanation. Balance practical work across the block; adjust timings to observed readiness.</w:t>
      </w:r>
    </w:p>
    <w:p>
      <w:r>
        <w:t>Success criteria: the student can complete and explain the week’s evidence, demonstrate the relevant software process safely, and connect the decision to the project audience or technical requirement. Use the E1–E4 links above to record progress and choose the next teaching response.</w:t>
      </w:r>
    </w:p>
    <w:p>
      <w:r>
        <w:t>Student route: https://ahmedhamed.com/multimedia/year-9/term-1/ | sections: #lessons, #assessment, #tutorials, #downloads. These are planned custom-domain addresses; use the supplied preview address until the domain is connected.</w:t>
      </w:r>
    </w:p>
    <w:p>
      <w:r>
        <w:t>Program registration: date taught __________  actual hours __________  adjustments __________  evidence reviewed __________  next teaching action __________  teacher initials __________</w:t>
      </w:r>
    </w:p>
    <w:p>
      <w:pPr>
        <w:pStyle w:val="Heading1"/>
        <w:pageBreakBefore/>
      </w:pPr>
      <w:r>
        <w:t>Year 9 Term 2 Stories worth hearing</w:t>
      </w:r>
    </w:p>
    <w:p>
      <w:r>
        <w:t>Produce a 45–60 second school information film in a production pair, with individual evidence. Use original footage, narration, at least three recorded SFX, a Blender locator animation and Affinity graphics and folio.</w:t>
      </w:r>
    </w:p>
    <w:p>
      <w:r>
        <w:t>25 hours | Digital video and audio production | Communication Technology principles and project management core integrated.</w:t>
      </w:r>
    </w:p>
    <w:p>
      <w:r>
        <w:t>Inquiry: How can framing, sound and consent make a short film informative and respectful?</w:t>
      </w:r>
    </w:p>
    <w:p>
      <w:r>
        <w:t>Formal assessment Y9-AT2: CMT5-SAF-01, CMT5-COM-01, CMT5-DEP-01, CMT5-USE-01, CMT5-PMP-01, CMT5-ENV-01</w:t>
      </w:r>
    </w:p>
    <w:p>
      <w:r>
        <w:t>Content mapping: Core: collaboration, consent, ICIP, digital storage and sustainability. Video/audio: shot types, multi-camera coverage, sound recording, synchronisation, codec comparison, file-size calculation and captions.</w:t>
      </w:r>
    </w:p>
    <w:p>
      <w:r>
        <w:t>Affinity: Designer lower thirds; Photo image correction; Publisher 6–8 page production folio.</w:t>
      </w:r>
    </w:p>
    <w:p>
      <w:r>
        <w:t>Blender: Model and animate a simple locator or location marker for a film insert.</w:t>
      </w:r>
    </w:p>
    <w:p>
      <w:r>
        <w:t>Adobe: Premiere Pro shot sequencing and captions; After Effects animated lower third; Audition narration cleanup and three-layer sound edit.</w:t>
      </w:r>
    </w:p>
    <w:p>
      <w:r>
        <w:t>Readiness: Compare the same narration recorded at two distances. Predict which will remain clear under music and explain why.</w:t>
      </w:r>
    </w:p>
    <w:p>
      <w:r>
        <w:t>Access response: Provide a script frame, visual shot cards, caption model and scheduled sound check; retain responsibility for an individual sequence and explanation.</w:t>
      </w:r>
    </w:p>
    <w:p>
      <w:r>
        <w:t>Extension/compacting: Re-edit for a younger audience without adding runtime; justify pacing and sound changes using viewer evidence.</w:t>
      </w:r>
    </w:p>
    <w:p>
      <w:r>
        <w:t>Possible separate Life Skills pathway: CMTLS-SAF-01; CMTLS-USE-02; CMTLS-PMP-01; CMTLS-COM-01: follow a visual shot list, capture a clip, edit a sound and communicate one production choice with supported software use.</w:t>
      </w:r>
    </w:p>
    <w:tbl>
      <w:tblPr>
        <w:tblW w:type="auto" w:w="0"/>
        <w:tblLayout w:type="fixed"/>
        <w:tblLook w:firstColumn="1" w:firstRow="1" w:lastColumn="0" w:lastRow="0" w:noHBand="0" w:noVBand="1" w:val="04A0"/>
      </w:tblPr>
      <w:tblGrid>
        <w:gridCol w:w="1008"/>
        <w:gridCol w:w="5904"/>
        <w:gridCol w:w="2952"/>
      </w:tblGrid>
      <w:tr>
        <w:trPr>
          <w:cantSplit/>
          <w:tblHeader/>
        </w:trPr>
        <w:tc>
          <w:tcPr>
            <w:tcW w:type="dxa" w:w="1008"/>
            <w:tcBorders>
              <w:top w:val="single" w:sz="4" w:color="D9D9D9"/>
              <w:bottom w:val="single" w:sz="4" w:color="D9D9D9"/>
              <w:left w:val="single" w:sz="4" w:color="D9D9D9"/>
              <w:right w:val="single" w:sz="4" w:color="D9D9D9"/>
            </w:tcBorders>
            <w:shd w:fill="213A60"/>
          </w:tcPr>
          <w:p>
            <w:pPr>
              <w:spacing w:after="80"/>
            </w:pPr>
            <w:r>
              <w:rPr>
                <w:b/>
                <w:color w:val="FFFFFF"/>
                <w:sz w:val="20"/>
              </w:rPr>
              <w:t>Week and time</w:t>
            </w:r>
          </w:p>
        </w:tc>
        <w:tc>
          <w:tcPr>
            <w:tcW w:type="dxa" w:w="5904"/>
            <w:tcBorders>
              <w:top w:val="single" w:sz="4" w:color="D9D9D9"/>
              <w:bottom w:val="single" w:sz="4" w:color="D9D9D9"/>
              <w:left w:val="single" w:sz="4" w:color="D9D9D9"/>
              <w:right w:val="single" w:sz="4" w:color="D9D9D9"/>
            </w:tcBorders>
            <w:shd w:fill="213A60"/>
          </w:tcPr>
          <w:p>
            <w:pPr>
              <w:spacing w:after="80"/>
            </w:pPr>
            <w:r>
              <w:rPr>
                <w:b/>
                <w:color w:val="FFFFFF"/>
                <w:sz w:val="20"/>
              </w:rPr>
              <w:t>Teaching and practical learning</w:t>
            </w:r>
          </w:p>
        </w:tc>
        <w:tc>
          <w:tcPr>
            <w:tcW w:type="dxa" w:w="2952"/>
            <w:tcBorders>
              <w:top w:val="single" w:sz="4" w:color="D9D9D9"/>
              <w:bottom w:val="single" w:sz="4" w:color="D9D9D9"/>
              <w:left w:val="single" w:sz="4" w:color="D9D9D9"/>
              <w:right w:val="single" w:sz="4" w:color="D9D9D9"/>
            </w:tcBorders>
            <w:shd w:fill="213A60"/>
          </w:tcPr>
          <w:p>
            <w:pPr>
              <w:spacing w:after="80"/>
            </w:pPr>
            <w:r>
              <w:rPr>
                <w:b/>
                <w:color w:val="FFFFFF"/>
                <w:sz w:val="20"/>
              </w:rPr>
              <w:t>Evidence and assessment link</w:t>
            </w:r>
          </w:p>
        </w:tc>
      </w:tr>
      <w:tr>
        <w:trPr>
          <w:cantSplit/>
        </w:trPr>
        <w:tc>
          <w:tcPr>
            <w:tcW w:type="dxa" w:w="1008"/>
            <w:tcBorders>
              <w:top w:val="single" w:sz="4" w:color="D9D9D9"/>
              <w:bottom w:val="single" w:sz="4" w:color="D9D9D9"/>
              <w:left w:val="single" w:sz="4" w:color="D9D9D9"/>
              <w:right w:val="single" w:sz="4" w:color="D9D9D9"/>
            </w:tcBorders>
            <w:shd w:fill="FFFFFF"/>
          </w:tcPr>
          <w:p>
            <w:pPr>
              <w:spacing w:after="80"/>
            </w:pPr>
            <w:r>
              <w:rPr>
                <w:b w:val="0"/>
                <w:color w:val="000000"/>
                <w:sz w:val="20"/>
              </w:rPr>
              <w:t>1</w:t>
              <w:br/>
              <w:t>2.5 hours</w:t>
            </w:r>
          </w:p>
        </w:tc>
        <w:tc>
          <w:tcPr>
            <w:tcW w:type="dxa" w:w="5904"/>
            <w:tcBorders>
              <w:top w:val="single" w:sz="4" w:color="D9D9D9"/>
              <w:bottom w:val="single" w:sz="4" w:color="D9D9D9"/>
              <w:left w:val="single" w:sz="4" w:color="D9D9D9"/>
              <w:right w:val="single" w:sz="4" w:color="D9D9D9"/>
            </w:tcBorders>
            <w:shd w:fill="FFFFFF"/>
          </w:tcPr>
          <w:p>
            <w:pPr>
              <w:spacing w:after="80"/>
            </w:pPr>
            <w:r>
              <w:rPr>
                <w:b w:val="0"/>
                <w:color w:val="000000"/>
                <w:sz w:val="20"/>
              </w:rPr>
              <w:t>Plan an ethical story</w:t>
              <w:br/>
              <w:t>Analyse an informative short; identify audience and facts. Assign rotating camera, sound and editing roles; assess filming risks and obtain consent.</w:t>
            </w:r>
          </w:p>
        </w:tc>
        <w:tc>
          <w:tcPr>
            <w:tcW w:type="dxa" w:w="2952"/>
            <w:tcBorders>
              <w:top w:val="single" w:sz="4" w:color="D9D9D9"/>
              <w:bottom w:val="single" w:sz="4" w:color="D9D9D9"/>
              <w:left w:val="single" w:sz="4" w:color="D9D9D9"/>
              <w:right w:val="single" w:sz="4" w:color="D9D9D9"/>
            </w:tcBorders>
            <w:shd w:fill="FFFFFF"/>
          </w:tcPr>
          <w:p>
            <w:pPr>
              <w:spacing w:after="80"/>
            </w:pPr>
            <w:r>
              <w:rPr>
                <w:b w:val="0"/>
                <w:color w:val="000000"/>
                <w:sz w:val="20"/>
              </w:rPr>
              <w:t>E1 brief, roles and consent record</w:t>
              <w:br/>
              <w:t>Y9-AT2 C1/C4</w:t>
            </w:r>
          </w:p>
        </w:tc>
      </w:tr>
      <w:tr>
        <w:trPr>
          <w:cantSplit/>
        </w:trPr>
        <w:tc>
          <w:tcPr>
            <w:tcW w:type="dxa" w:w="1008"/>
            <w:tcBorders>
              <w:top w:val="single" w:sz="4" w:color="D9D9D9"/>
              <w:bottom w:val="single" w:sz="4" w:color="D9D9D9"/>
              <w:left w:val="single" w:sz="4" w:color="D9D9D9"/>
              <w:right w:val="single" w:sz="4" w:color="D9D9D9"/>
            </w:tcBorders>
            <w:shd w:fill="F0F4F8"/>
          </w:tcPr>
          <w:p>
            <w:pPr>
              <w:spacing w:after="80"/>
            </w:pPr>
            <w:r>
              <w:rPr>
                <w:b w:val="0"/>
                <w:color w:val="000000"/>
                <w:sz w:val="20"/>
              </w:rPr>
              <w:t>2</w:t>
              <w:br/>
              <w:t>2.5 hours</w:t>
            </w:r>
          </w:p>
        </w:tc>
        <w:tc>
          <w:tcPr>
            <w:tcW w:type="dxa" w:w="5904"/>
            <w:tcBorders>
              <w:top w:val="single" w:sz="4" w:color="D9D9D9"/>
              <w:bottom w:val="single" w:sz="4" w:color="D9D9D9"/>
              <w:left w:val="single" w:sz="4" w:color="D9D9D9"/>
              <w:right w:val="single" w:sz="4" w:color="D9D9D9"/>
            </w:tcBorders>
            <w:shd w:fill="F0F4F8"/>
          </w:tcPr>
          <w:p>
            <w:pPr>
              <w:spacing w:after="80"/>
            </w:pPr>
            <w:r>
              <w:rPr>
                <w:b w:val="0"/>
                <w:color w:val="000000"/>
                <w:sz w:val="20"/>
              </w:rPr>
              <w:t>Write for production</w:t>
              <w:br/>
              <w:t>Model script, annotated storyboard and shot list. Investigate respectful Aboriginal and Torres Strait Islander digital Storytelling through a teacher-selected authorised example and discuss ICIP. Issue notification.</w:t>
            </w:r>
          </w:p>
        </w:tc>
        <w:tc>
          <w:tcPr>
            <w:tcW w:type="dxa" w:w="2952"/>
            <w:tcBorders>
              <w:top w:val="single" w:sz="4" w:color="D9D9D9"/>
              <w:bottom w:val="single" w:sz="4" w:color="D9D9D9"/>
              <w:left w:val="single" w:sz="4" w:color="D9D9D9"/>
              <w:right w:val="single" w:sz="4" w:color="D9D9D9"/>
            </w:tcBorders>
            <w:shd w:fill="F0F4F8"/>
          </w:tcPr>
          <w:p>
            <w:pPr>
              <w:spacing w:after="80"/>
            </w:pPr>
            <w:r>
              <w:rPr>
                <w:b w:val="0"/>
                <w:color w:val="000000"/>
                <w:sz w:val="20"/>
              </w:rPr>
              <w:t>E1 script, storyboard and protocol reflection</w:t>
              <w:br/>
              <w:t>Y9-AT2 C1/C4</w:t>
            </w:r>
          </w:p>
        </w:tc>
      </w:tr>
      <w:tr>
        <w:trPr>
          <w:cantSplit/>
        </w:trPr>
        <w:tc>
          <w:tcPr>
            <w:tcW w:type="dxa" w:w="1008"/>
            <w:tcBorders>
              <w:top w:val="single" w:sz="4" w:color="D9D9D9"/>
              <w:bottom w:val="single" w:sz="4" w:color="D9D9D9"/>
              <w:left w:val="single" w:sz="4" w:color="D9D9D9"/>
              <w:right w:val="single" w:sz="4" w:color="D9D9D9"/>
            </w:tcBorders>
            <w:shd w:fill="FFFFFF"/>
          </w:tcPr>
          <w:p>
            <w:pPr>
              <w:spacing w:after="80"/>
            </w:pPr>
            <w:r>
              <w:rPr>
                <w:b w:val="0"/>
                <w:color w:val="000000"/>
                <w:sz w:val="20"/>
              </w:rPr>
              <w:t>3</w:t>
              <w:br/>
              <w:t>2.5 hours</w:t>
            </w:r>
          </w:p>
        </w:tc>
        <w:tc>
          <w:tcPr>
            <w:tcW w:type="dxa" w:w="5904"/>
            <w:tcBorders>
              <w:top w:val="single" w:sz="4" w:color="D9D9D9"/>
              <w:bottom w:val="single" w:sz="4" w:color="D9D9D9"/>
              <w:left w:val="single" w:sz="4" w:color="D9D9D9"/>
              <w:right w:val="single" w:sz="4" w:color="D9D9D9"/>
            </w:tcBorders>
            <w:shd w:fill="FFFFFF"/>
          </w:tcPr>
          <w:p>
            <w:pPr>
              <w:spacing w:after="80"/>
            </w:pPr>
            <w:r>
              <w:rPr>
                <w:b w:val="0"/>
                <w:color w:val="000000"/>
                <w:sz w:val="20"/>
              </w:rPr>
              <w:t>Capture usable footage</w:t>
              <w:br/>
              <w:t>Demonstrate wide, medium and close shots, framing, exposure and stable camera support. Capture two angles of one action and manage media.</w:t>
            </w:r>
          </w:p>
        </w:tc>
        <w:tc>
          <w:tcPr>
            <w:tcW w:type="dxa" w:w="2952"/>
            <w:tcBorders>
              <w:top w:val="single" w:sz="4" w:color="D9D9D9"/>
              <w:bottom w:val="single" w:sz="4" w:color="D9D9D9"/>
              <w:left w:val="single" w:sz="4" w:color="D9D9D9"/>
              <w:right w:val="single" w:sz="4" w:color="D9D9D9"/>
            </w:tcBorders>
            <w:shd w:fill="FFFFFF"/>
          </w:tcPr>
          <w:p>
            <w:pPr>
              <w:spacing w:after="80"/>
            </w:pPr>
            <w:r>
              <w:rPr>
                <w:b w:val="0"/>
                <w:color w:val="000000"/>
                <w:sz w:val="20"/>
              </w:rPr>
              <w:t>E2 original clips and shot log</w:t>
              <w:br/>
              <w:t>Y9-AT2 C2</w:t>
            </w:r>
          </w:p>
        </w:tc>
      </w:tr>
      <w:tr>
        <w:trPr>
          <w:cantSplit/>
        </w:trPr>
        <w:tc>
          <w:tcPr>
            <w:tcW w:type="dxa" w:w="1008"/>
            <w:tcBorders>
              <w:top w:val="single" w:sz="4" w:color="D9D9D9"/>
              <w:bottom w:val="single" w:sz="4" w:color="D9D9D9"/>
              <w:left w:val="single" w:sz="4" w:color="D9D9D9"/>
              <w:right w:val="single" w:sz="4" w:color="D9D9D9"/>
            </w:tcBorders>
            <w:shd w:fill="F0F4F8"/>
          </w:tcPr>
          <w:p>
            <w:pPr>
              <w:spacing w:after="80"/>
            </w:pPr>
            <w:r>
              <w:rPr>
                <w:b w:val="0"/>
                <w:color w:val="000000"/>
                <w:sz w:val="20"/>
              </w:rPr>
              <w:t>4</w:t>
              <w:br/>
              <w:t>2.5 hours</w:t>
            </w:r>
          </w:p>
        </w:tc>
        <w:tc>
          <w:tcPr>
            <w:tcW w:type="dxa" w:w="5904"/>
            <w:tcBorders>
              <w:top w:val="single" w:sz="4" w:color="D9D9D9"/>
              <w:bottom w:val="single" w:sz="4" w:color="D9D9D9"/>
              <w:left w:val="single" w:sz="4" w:color="D9D9D9"/>
              <w:right w:val="single" w:sz="4" w:color="D9D9D9"/>
            </w:tcBorders>
            <w:shd w:fill="F0F4F8"/>
          </w:tcPr>
          <w:p>
            <w:pPr>
              <w:spacing w:after="80"/>
            </w:pPr>
            <w:r>
              <w:rPr>
                <w:b w:val="0"/>
                <w:color w:val="000000"/>
                <w:sz w:val="20"/>
              </w:rPr>
              <w:t>Record clear sound</w:t>
              <w:br/>
              <w:t>Compare microphone distance and room noise; record narration and three original SFX safely. Edit noise, fades and levels in Audition.</w:t>
            </w:r>
          </w:p>
        </w:tc>
        <w:tc>
          <w:tcPr>
            <w:tcW w:type="dxa" w:w="2952"/>
            <w:tcBorders>
              <w:top w:val="single" w:sz="4" w:color="D9D9D9"/>
              <w:bottom w:val="single" w:sz="4" w:color="D9D9D9"/>
              <w:left w:val="single" w:sz="4" w:color="D9D9D9"/>
              <w:right w:val="single" w:sz="4" w:color="D9D9D9"/>
            </w:tcBorders>
            <w:shd w:fill="F0F4F8"/>
          </w:tcPr>
          <w:p>
            <w:pPr>
              <w:spacing w:after="80"/>
            </w:pPr>
            <w:r>
              <w:rPr>
                <w:b w:val="0"/>
                <w:color w:val="000000"/>
                <w:sz w:val="20"/>
              </w:rPr>
              <w:t>E2 session/WAVs and recording comparison</w:t>
              <w:br/>
              <w:t>Y9-AT2 C2</w:t>
            </w:r>
          </w:p>
        </w:tc>
      </w:tr>
      <w:tr>
        <w:trPr>
          <w:cantSplit/>
        </w:trPr>
        <w:tc>
          <w:tcPr>
            <w:tcW w:type="dxa" w:w="1008"/>
            <w:tcBorders>
              <w:top w:val="single" w:sz="4" w:color="D9D9D9"/>
              <w:bottom w:val="single" w:sz="4" w:color="D9D9D9"/>
              <w:left w:val="single" w:sz="4" w:color="D9D9D9"/>
              <w:right w:val="single" w:sz="4" w:color="D9D9D9"/>
            </w:tcBorders>
            <w:shd w:fill="FFFFFF"/>
          </w:tcPr>
          <w:p>
            <w:pPr>
              <w:spacing w:after="80"/>
            </w:pPr>
            <w:r>
              <w:rPr>
                <w:b w:val="0"/>
                <w:color w:val="000000"/>
                <w:sz w:val="20"/>
              </w:rPr>
              <w:t>5</w:t>
              <w:br/>
              <w:t>2.5 hours</w:t>
            </w:r>
          </w:p>
        </w:tc>
        <w:tc>
          <w:tcPr>
            <w:tcW w:type="dxa" w:w="5904"/>
            <w:tcBorders>
              <w:top w:val="single" w:sz="4" w:color="D9D9D9"/>
              <w:bottom w:val="single" w:sz="4" w:color="D9D9D9"/>
              <w:left w:val="single" w:sz="4" w:color="D9D9D9"/>
              <w:right w:val="single" w:sz="4" w:color="D9D9D9"/>
            </w:tcBorders>
            <w:shd w:fill="FFFFFF"/>
          </w:tcPr>
          <w:p>
            <w:pPr>
              <w:spacing w:after="80"/>
            </w:pPr>
            <w:r>
              <w:rPr>
                <w:b w:val="0"/>
                <w:color w:val="000000"/>
                <w:sz w:val="20"/>
              </w:rPr>
              <w:t>Create titles and locator</w:t>
              <w:br/>
              <w:t>Build a consistent lower third in Designer and correct a still in Photo. Model and keyframe a Blender location marker.</w:t>
            </w:r>
          </w:p>
        </w:tc>
        <w:tc>
          <w:tcPr>
            <w:tcW w:type="dxa" w:w="2952"/>
            <w:tcBorders>
              <w:top w:val="single" w:sz="4" w:color="D9D9D9"/>
              <w:bottom w:val="single" w:sz="4" w:color="D9D9D9"/>
              <w:left w:val="single" w:sz="4" w:color="D9D9D9"/>
              <w:right w:val="single" w:sz="4" w:color="D9D9D9"/>
            </w:tcBorders>
            <w:shd w:fill="FFFFFF"/>
          </w:tcPr>
          <w:p>
            <w:pPr>
              <w:spacing w:after="80"/>
            </w:pPr>
            <w:r>
              <w:rPr>
                <w:b w:val="0"/>
                <w:color w:val="000000"/>
                <w:sz w:val="20"/>
              </w:rPr>
              <w:t>E2 Affinity sources and .blend</w:t>
              <w:br/>
              <w:t>Y9-AT2 C2</w:t>
            </w:r>
          </w:p>
        </w:tc>
      </w:tr>
      <w:tr>
        <w:trPr>
          <w:cantSplit/>
        </w:trPr>
        <w:tc>
          <w:tcPr>
            <w:tcW w:type="dxa" w:w="1008"/>
            <w:tcBorders>
              <w:top w:val="single" w:sz="4" w:color="D9D9D9"/>
              <w:bottom w:val="single" w:sz="4" w:color="D9D9D9"/>
              <w:left w:val="single" w:sz="4" w:color="D9D9D9"/>
              <w:right w:val="single" w:sz="4" w:color="D9D9D9"/>
            </w:tcBorders>
            <w:shd w:fill="F0F4F8"/>
          </w:tcPr>
          <w:p>
            <w:pPr>
              <w:spacing w:after="80"/>
            </w:pPr>
            <w:r>
              <w:rPr>
                <w:b w:val="0"/>
                <w:color w:val="000000"/>
                <w:sz w:val="20"/>
              </w:rPr>
              <w:t>6</w:t>
              <w:br/>
              <w:t>2.5 hours</w:t>
            </w:r>
          </w:p>
        </w:tc>
        <w:tc>
          <w:tcPr>
            <w:tcW w:type="dxa" w:w="5904"/>
            <w:tcBorders>
              <w:top w:val="single" w:sz="4" w:color="D9D9D9"/>
              <w:bottom w:val="single" w:sz="4" w:color="D9D9D9"/>
              <w:left w:val="single" w:sz="4" w:color="D9D9D9"/>
              <w:right w:val="single" w:sz="4" w:color="D9D9D9"/>
            </w:tcBorders>
            <w:shd w:fill="F0F4F8"/>
          </w:tcPr>
          <w:p>
            <w:pPr>
              <w:spacing w:after="80"/>
            </w:pPr>
            <w:r>
              <w:rPr>
                <w:b w:val="0"/>
                <w:color w:val="000000"/>
                <w:sz w:val="20"/>
              </w:rPr>
              <w:t>Edit the story</w:t>
              <w:br/>
              <w:t>Assemble a rough cut in Premiere Pro; trim for continuity and add the rendered locator. Record individual editing contributions.</w:t>
            </w:r>
          </w:p>
        </w:tc>
        <w:tc>
          <w:tcPr>
            <w:tcW w:type="dxa" w:w="2952"/>
            <w:tcBorders>
              <w:top w:val="single" w:sz="4" w:color="D9D9D9"/>
              <w:bottom w:val="single" w:sz="4" w:color="D9D9D9"/>
              <w:left w:val="single" w:sz="4" w:color="D9D9D9"/>
              <w:right w:val="single" w:sz="4" w:color="D9D9D9"/>
            </w:tcBorders>
            <w:shd w:fill="F0F4F8"/>
          </w:tcPr>
          <w:p>
            <w:pPr>
              <w:spacing w:after="80"/>
            </w:pPr>
            <w:r>
              <w:rPr>
                <w:b w:val="0"/>
                <w:color w:val="000000"/>
                <w:sz w:val="20"/>
              </w:rPr>
              <w:t>E2 rough cut and role log</w:t>
              <w:br/>
              <w:t>Y9-AT2 C2/C4</w:t>
            </w:r>
          </w:p>
        </w:tc>
      </w:tr>
      <w:tr>
        <w:trPr>
          <w:cantSplit/>
        </w:trPr>
        <w:tc>
          <w:tcPr>
            <w:tcW w:type="dxa" w:w="1008"/>
            <w:tcBorders>
              <w:top w:val="single" w:sz="4" w:color="D9D9D9"/>
              <w:bottom w:val="single" w:sz="4" w:color="D9D9D9"/>
              <w:left w:val="single" w:sz="4" w:color="D9D9D9"/>
              <w:right w:val="single" w:sz="4" w:color="D9D9D9"/>
            </w:tcBorders>
            <w:shd w:fill="FFFFFF"/>
          </w:tcPr>
          <w:p>
            <w:pPr>
              <w:spacing w:after="80"/>
            </w:pPr>
            <w:r>
              <w:rPr>
                <w:b w:val="0"/>
                <w:color w:val="000000"/>
                <w:sz w:val="20"/>
              </w:rPr>
              <w:t>7</w:t>
              <w:br/>
              <w:t>2.5 hours</w:t>
            </w:r>
          </w:p>
        </w:tc>
        <w:tc>
          <w:tcPr>
            <w:tcW w:type="dxa" w:w="5904"/>
            <w:tcBorders>
              <w:top w:val="single" w:sz="4" w:color="D9D9D9"/>
              <w:bottom w:val="single" w:sz="4" w:color="D9D9D9"/>
              <w:left w:val="single" w:sz="4" w:color="D9D9D9"/>
              <w:right w:val="single" w:sz="4" w:color="D9D9D9"/>
            </w:tcBorders>
            <w:shd w:fill="FFFFFF"/>
          </w:tcPr>
          <w:p>
            <w:pPr>
              <w:spacing w:after="80"/>
            </w:pPr>
            <w:r>
              <w:rPr>
                <w:b w:val="0"/>
                <w:color w:val="000000"/>
                <w:sz w:val="20"/>
              </w:rPr>
              <w:t>Finish image and sound</w:t>
              <w:br/>
              <w:t>Animate a lower third in After Effects; use colour correction and dialogue/SFX mixing. Explain codec quality and estimate size from bitrate × duration ÷ 8.</w:t>
            </w:r>
          </w:p>
        </w:tc>
        <w:tc>
          <w:tcPr>
            <w:tcW w:type="dxa" w:w="2952"/>
            <w:tcBorders>
              <w:top w:val="single" w:sz="4" w:color="D9D9D9"/>
              <w:bottom w:val="single" w:sz="4" w:color="D9D9D9"/>
              <w:left w:val="single" w:sz="4" w:color="D9D9D9"/>
              <w:right w:val="single" w:sz="4" w:color="D9D9D9"/>
            </w:tcBorders>
            <w:shd w:fill="FFFFFF"/>
          </w:tcPr>
          <w:p>
            <w:pPr>
              <w:spacing w:after="80"/>
            </w:pPr>
            <w:r>
              <w:rPr>
                <w:b w:val="0"/>
                <w:color w:val="000000"/>
                <w:sz w:val="20"/>
              </w:rPr>
              <w:t>E2 revised sequence and size estimate</w:t>
              <w:br/>
              <w:t>Y9-AT2 C2</w:t>
            </w:r>
          </w:p>
        </w:tc>
      </w:tr>
      <w:tr>
        <w:trPr>
          <w:cantSplit/>
        </w:trPr>
        <w:tc>
          <w:tcPr>
            <w:tcW w:type="dxa" w:w="1008"/>
            <w:tcBorders>
              <w:top w:val="single" w:sz="4" w:color="D9D9D9"/>
              <w:bottom w:val="single" w:sz="4" w:color="D9D9D9"/>
              <w:left w:val="single" w:sz="4" w:color="D9D9D9"/>
              <w:right w:val="single" w:sz="4" w:color="D9D9D9"/>
            </w:tcBorders>
            <w:shd w:fill="F0F4F8"/>
          </w:tcPr>
          <w:p>
            <w:pPr>
              <w:spacing w:after="80"/>
            </w:pPr>
            <w:r>
              <w:rPr>
                <w:b w:val="0"/>
                <w:color w:val="000000"/>
                <w:sz w:val="20"/>
              </w:rPr>
              <w:t>8</w:t>
              <w:br/>
              <w:t>2.5 hours</w:t>
            </w:r>
          </w:p>
        </w:tc>
        <w:tc>
          <w:tcPr>
            <w:tcW w:type="dxa" w:w="5904"/>
            <w:tcBorders>
              <w:top w:val="single" w:sz="4" w:color="D9D9D9"/>
              <w:bottom w:val="single" w:sz="4" w:color="D9D9D9"/>
              <w:left w:val="single" w:sz="4" w:color="D9D9D9"/>
              <w:right w:val="single" w:sz="4" w:color="D9D9D9"/>
            </w:tcBorders>
            <w:shd w:fill="F0F4F8"/>
          </w:tcPr>
          <w:p>
            <w:pPr>
              <w:spacing w:after="80"/>
            </w:pPr>
            <w:r>
              <w:rPr>
                <w:b w:val="0"/>
                <w:color w:val="000000"/>
                <w:sz w:val="20"/>
              </w:rPr>
              <w:t>Caption and test</w:t>
              <w:br/>
              <w:t>Add accurate captions and credits. Test with viewers for factual clarity, audio intelligibility and caption readability.</w:t>
            </w:r>
          </w:p>
        </w:tc>
        <w:tc>
          <w:tcPr>
            <w:tcW w:type="dxa" w:w="2952"/>
            <w:tcBorders>
              <w:top w:val="single" w:sz="4" w:color="D9D9D9"/>
              <w:bottom w:val="single" w:sz="4" w:color="D9D9D9"/>
              <w:left w:val="single" w:sz="4" w:color="D9D9D9"/>
              <w:right w:val="single" w:sz="4" w:color="D9D9D9"/>
            </w:tcBorders>
            <w:shd w:fill="F0F4F8"/>
          </w:tcPr>
          <w:p>
            <w:pPr>
              <w:spacing w:after="80"/>
            </w:pPr>
            <w:r>
              <w:rPr>
                <w:b w:val="0"/>
                <w:color w:val="000000"/>
                <w:sz w:val="20"/>
              </w:rPr>
              <w:t>E3 test log and individual revision decision</w:t>
              <w:br/>
              <w:t>Y9-AT2 C3</w:t>
            </w:r>
          </w:p>
        </w:tc>
      </w:tr>
      <w:tr>
        <w:trPr>
          <w:cantSplit/>
        </w:trPr>
        <w:tc>
          <w:tcPr>
            <w:tcW w:type="dxa" w:w="1008"/>
            <w:tcBorders>
              <w:top w:val="single" w:sz="4" w:color="D9D9D9"/>
              <w:bottom w:val="single" w:sz="4" w:color="D9D9D9"/>
              <w:left w:val="single" w:sz="4" w:color="D9D9D9"/>
              <w:right w:val="single" w:sz="4" w:color="D9D9D9"/>
            </w:tcBorders>
            <w:shd w:fill="FFFFFF"/>
          </w:tcPr>
          <w:p>
            <w:pPr>
              <w:spacing w:after="80"/>
            </w:pPr>
            <w:r>
              <w:rPr>
                <w:b w:val="0"/>
                <w:color w:val="000000"/>
                <w:sz w:val="20"/>
              </w:rPr>
              <w:t>9</w:t>
              <w:br/>
              <w:t>2.5 hours</w:t>
            </w:r>
          </w:p>
        </w:tc>
        <w:tc>
          <w:tcPr>
            <w:tcW w:type="dxa" w:w="5904"/>
            <w:tcBorders>
              <w:top w:val="single" w:sz="4" w:color="D9D9D9"/>
              <w:bottom w:val="single" w:sz="4" w:color="D9D9D9"/>
              <w:left w:val="single" w:sz="4" w:color="D9D9D9"/>
              <w:right w:val="single" w:sz="4" w:color="D9D9D9"/>
            </w:tcBorders>
            <w:shd w:fill="FFFFFF"/>
          </w:tcPr>
          <w:p>
            <w:pPr>
              <w:spacing w:after="80"/>
            </w:pPr>
            <w:r>
              <w:rPr>
                <w:b w:val="0"/>
                <w:color w:val="000000"/>
                <w:sz w:val="20"/>
              </w:rPr>
              <w:t>Deliver the film</w:t>
              <w:br/>
              <w:t>Export MP4, captions, folio PDF and collected source files. Compare delivery file size with estimate and explain storage and energy choices.</w:t>
            </w:r>
          </w:p>
        </w:tc>
        <w:tc>
          <w:tcPr>
            <w:tcW w:type="dxa" w:w="2952"/>
            <w:tcBorders>
              <w:top w:val="single" w:sz="4" w:color="D9D9D9"/>
              <w:bottom w:val="single" w:sz="4" w:color="D9D9D9"/>
              <w:left w:val="single" w:sz="4" w:color="D9D9D9"/>
              <w:right w:val="single" w:sz="4" w:color="D9D9D9"/>
            </w:tcBorders>
            <w:shd w:fill="FFFFFF"/>
          </w:tcPr>
          <w:p>
            <w:pPr>
              <w:spacing w:after="80"/>
            </w:pPr>
            <w:r>
              <w:rPr>
                <w:b w:val="0"/>
                <w:color w:val="000000"/>
                <w:sz w:val="20"/>
              </w:rPr>
              <w:t>E2 final film; E3 environmental evaluation</w:t>
              <w:br/>
              <w:t>Y9-AT2 C2/C3</w:t>
            </w:r>
          </w:p>
        </w:tc>
      </w:tr>
      <w:tr>
        <w:trPr>
          <w:cantSplit/>
        </w:trPr>
        <w:tc>
          <w:tcPr>
            <w:tcW w:type="dxa" w:w="1008"/>
            <w:tcBorders>
              <w:top w:val="single" w:sz="4" w:color="D9D9D9"/>
              <w:bottom w:val="single" w:sz="4" w:color="D9D9D9"/>
              <w:left w:val="single" w:sz="4" w:color="D9D9D9"/>
              <w:right w:val="single" w:sz="4" w:color="D9D9D9"/>
            </w:tcBorders>
            <w:shd w:fill="F0F4F8"/>
          </w:tcPr>
          <w:p>
            <w:pPr>
              <w:spacing w:after="80"/>
            </w:pPr>
            <w:r>
              <w:rPr>
                <w:b w:val="0"/>
                <w:color w:val="000000"/>
                <w:sz w:val="20"/>
              </w:rPr>
              <w:t>10</w:t>
              <w:br/>
              <w:t>2.5 hours</w:t>
            </w:r>
          </w:p>
        </w:tc>
        <w:tc>
          <w:tcPr>
            <w:tcW w:type="dxa" w:w="5904"/>
            <w:tcBorders>
              <w:top w:val="single" w:sz="4" w:color="D9D9D9"/>
              <w:bottom w:val="single" w:sz="4" w:color="D9D9D9"/>
              <w:left w:val="single" w:sz="4" w:color="D9D9D9"/>
              <w:right w:val="single" w:sz="4" w:color="D9D9D9"/>
            </w:tcBorders>
            <w:shd w:fill="F0F4F8"/>
          </w:tcPr>
          <w:p>
            <w:pPr>
              <w:spacing w:after="80"/>
            </w:pPr>
            <w:r>
              <w:rPr>
                <w:b w:val="0"/>
                <w:color w:val="000000"/>
                <w:sz w:val="20"/>
              </w:rPr>
              <w:t>Review collaboration</w:t>
              <w:br/>
              <w:t>Conduct an individual short production explanation. Evaluate purpose, functionality and production waste; respond to feedback.</w:t>
            </w:r>
          </w:p>
        </w:tc>
        <w:tc>
          <w:tcPr>
            <w:tcW w:type="dxa" w:w="2952"/>
            <w:tcBorders>
              <w:top w:val="single" w:sz="4" w:color="D9D9D9"/>
              <w:bottom w:val="single" w:sz="4" w:color="D9D9D9"/>
              <w:left w:val="single" w:sz="4" w:color="D9D9D9"/>
              <w:right w:val="single" w:sz="4" w:color="D9D9D9"/>
            </w:tcBorders>
            <w:shd w:fill="F0F4F8"/>
          </w:tcPr>
          <w:p>
            <w:pPr>
              <w:spacing w:after="80"/>
            </w:pPr>
            <w:r>
              <w:rPr>
                <w:b w:val="0"/>
                <w:color w:val="000000"/>
                <w:sz w:val="20"/>
              </w:rPr>
              <w:t>E4 individual contribution and evaluation</w:t>
              <w:br/>
              <w:t>Y9-AT2 C3/C4</w:t>
            </w:r>
          </w:p>
        </w:tc>
      </w:tr>
    </w:tbl>
    <w:p>
      <w:r>
        <w:t>Teacher delivery routine: begin with a five-minute retrieval/readiness check; model the identified technique with a worked example; provide guided practice followed by project application; finish with an evidence upload and a next-step explanation. Balance practical work across the block; adjust timings to observed readiness.</w:t>
      </w:r>
    </w:p>
    <w:p>
      <w:r>
        <w:t>Success criteria: the student can complete and explain the week’s evidence, demonstrate the relevant software process safely, and connect the decision to the project audience or technical requirement. Use the E1–E4 links above to record progress and choose the next teaching response.</w:t>
      </w:r>
    </w:p>
    <w:p>
      <w:r>
        <w:t>Student route: https://ahmedhamed.com/multimedia/year-9/term-2/ | sections: #lessons, #assessment, #tutorials, #downloads. These are planned custom-domain addresses; use the supplied preview address until the domain is connected.</w:t>
      </w:r>
    </w:p>
    <w:p>
      <w:r>
        <w:t>Program registration: date taught __________  actual hours __________  adjustments __________  evidence reviewed __________  next teaching action __________  teacher initials __________</w:t>
      </w:r>
    </w:p>
    <w:p>
      <w:pPr>
        <w:pStyle w:val="Heading1"/>
        <w:pageBreakBefore/>
      </w:pPr>
      <w:r>
        <w:t>Year 9 Term 3 Character and motion</w:t>
      </w:r>
    </w:p>
    <w:p>
      <w:r>
        <w:t>Create a 20–30 second animation in which a simple original character communicates an emotion or helpful message, with two deliberate animation principles, sound and an Affinity folio.</w:t>
      </w:r>
    </w:p>
    <w:p>
      <w:r>
        <w:t>25 hours | Animation | Communication Technology principles and project management core integrated.</w:t>
      </w:r>
    </w:p>
    <w:p>
      <w:r>
        <w:t>Inquiry: How do timing and movement convey meaning without relying on dialogue?</w:t>
      </w:r>
    </w:p>
    <w:p>
      <w:r>
        <w:t>Formal assessment Y9-AT3: CMT5-COM-01, CMT5-DEP-01, CMT5-DES-01, CMT5-USE-01, CMT5-IET-01</w:t>
      </w:r>
    </w:p>
    <w:p>
      <w:r>
        <w:t>Content mapping: Animation: historical methods, cel/path experiments, principles, rigging/motion capture, AI ethics, textures and cinematography. Core: emerging technology impacts and folio documentation.</w:t>
      </w:r>
    </w:p>
    <w:p>
      <w:r>
        <w:t>Affinity: Designer character sheet; Photo texture; Publisher 6–8 page animation folio.</w:t>
      </w:r>
    </w:p>
    <w:p>
      <w:r>
        <w:t>Blender: Model a simple character; animate using keyframes, a basic rig and camera movement; render an image sequence.</w:t>
      </w:r>
    </w:p>
    <w:p>
      <w:r>
        <w:t>Adobe: After Effects cel/path motion experiment and title; Premiere Pro final cut; Audition synchronised Foley.</w:t>
      </w:r>
    </w:p>
    <w:p>
      <w:r>
        <w:t>Readiness: Play two bouncing-ball timings. Ask which suggests weight and what should change to suggest a lighter object.</w:t>
      </w:r>
    </w:p>
    <w:p>
      <w:r>
        <w:t>Access response: Provide a simple armature, pose thumbnails and timeline markers; students still choose and explain expressive movement.</w:t>
      </w:r>
    </w:p>
    <w:p>
      <w:r>
        <w:t>Extension/compacting: Communicate the same emotion with half the keyframes or no facial features; test whether the message remains clear.</w:t>
      </w:r>
    </w:p>
    <w:p>
      <w:r>
        <w:t>Possible separate Life Skills pathway: CMTLS-DES-02; CMTLS-USE-02; CMTLS-MEA-01; CMTLS-COM-01: sequence three poses, set supported keyframes, count frames and identify the intended emotion.</w:t>
      </w:r>
    </w:p>
    <w:tbl>
      <w:tblPr>
        <w:tblW w:type="auto" w:w="0"/>
        <w:tblLayout w:type="fixed"/>
        <w:tblLook w:firstColumn="1" w:firstRow="1" w:lastColumn="0" w:lastRow="0" w:noHBand="0" w:noVBand="1" w:val="04A0"/>
      </w:tblPr>
      <w:tblGrid>
        <w:gridCol w:w="1008"/>
        <w:gridCol w:w="5904"/>
        <w:gridCol w:w="2952"/>
      </w:tblGrid>
      <w:tr>
        <w:trPr>
          <w:cantSplit/>
          <w:tblHeader/>
        </w:trPr>
        <w:tc>
          <w:tcPr>
            <w:tcW w:type="dxa" w:w="1008"/>
            <w:tcBorders>
              <w:top w:val="single" w:sz="4" w:color="D9D9D9"/>
              <w:bottom w:val="single" w:sz="4" w:color="D9D9D9"/>
              <w:left w:val="single" w:sz="4" w:color="D9D9D9"/>
              <w:right w:val="single" w:sz="4" w:color="D9D9D9"/>
            </w:tcBorders>
            <w:shd w:fill="213A60"/>
          </w:tcPr>
          <w:p>
            <w:pPr>
              <w:spacing w:after="80"/>
            </w:pPr>
            <w:r>
              <w:rPr>
                <w:b/>
                <w:color w:val="FFFFFF"/>
                <w:sz w:val="20"/>
              </w:rPr>
              <w:t>Week and time</w:t>
            </w:r>
          </w:p>
        </w:tc>
        <w:tc>
          <w:tcPr>
            <w:tcW w:type="dxa" w:w="5904"/>
            <w:tcBorders>
              <w:top w:val="single" w:sz="4" w:color="D9D9D9"/>
              <w:bottom w:val="single" w:sz="4" w:color="D9D9D9"/>
              <w:left w:val="single" w:sz="4" w:color="D9D9D9"/>
              <w:right w:val="single" w:sz="4" w:color="D9D9D9"/>
            </w:tcBorders>
            <w:shd w:fill="213A60"/>
          </w:tcPr>
          <w:p>
            <w:pPr>
              <w:spacing w:after="80"/>
            </w:pPr>
            <w:r>
              <w:rPr>
                <w:b/>
                <w:color w:val="FFFFFF"/>
                <w:sz w:val="20"/>
              </w:rPr>
              <w:t>Teaching and practical learning</w:t>
            </w:r>
          </w:p>
        </w:tc>
        <w:tc>
          <w:tcPr>
            <w:tcW w:type="dxa" w:w="2952"/>
            <w:tcBorders>
              <w:top w:val="single" w:sz="4" w:color="D9D9D9"/>
              <w:bottom w:val="single" w:sz="4" w:color="D9D9D9"/>
              <w:left w:val="single" w:sz="4" w:color="D9D9D9"/>
              <w:right w:val="single" w:sz="4" w:color="D9D9D9"/>
            </w:tcBorders>
            <w:shd w:fill="213A60"/>
          </w:tcPr>
          <w:p>
            <w:pPr>
              <w:spacing w:after="80"/>
            </w:pPr>
            <w:r>
              <w:rPr>
                <w:b/>
                <w:color w:val="FFFFFF"/>
                <w:sz w:val="20"/>
              </w:rPr>
              <w:t>Evidence and assessment link</w:t>
            </w:r>
          </w:p>
        </w:tc>
      </w:tr>
      <w:tr>
        <w:trPr>
          <w:cantSplit/>
        </w:trPr>
        <w:tc>
          <w:tcPr>
            <w:tcW w:type="dxa" w:w="1008"/>
            <w:tcBorders>
              <w:top w:val="single" w:sz="4" w:color="D9D9D9"/>
              <w:bottom w:val="single" w:sz="4" w:color="D9D9D9"/>
              <w:left w:val="single" w:sz="4" w:color="D9D9D9"/>
              <w:right w:val="single" w:sz="4" w:color="D9D9D9"/>
            </w:tcBorders>
            <w:shd w:fill="FFFFFF"/>
          </w:tcPr>
          <w:p>
            <w:pPr>
              <w:spacing w:after="80"/>
            </w:pPr>
            <w:r>
              <w:rPr>
                <w:b w:val="0"/>
                <w:color w:val="000000"/>
                <w:sz w:val="20"/>
              </w:rPr>
              <w:t>1</w:t>
              <w:br/>
              <w:t>2.5 hours</w:t>
            </w:r>
          </w:p>
        </w:tc>
        <w:tc>
          <w:tcPr>
            <w:tcW w:type="dxa" w:w="5904"/>
            <w:tcBorders>
              <w:top w:val="single" w:sz="4" w:color="D9D9D9"/>
              <w:bottom w:val="single" w:sz="4" w:color="D9D9D9"/>
              <w:left w:val="single" w:sz="4" w:color="D9D9D9"/>
              <w:right w:val="single" w:sz="4" w:color="D9D9D9"/>
            </w:tcBorders>
            <w:shd w:fill="FFFFFF"/>
          </w:tcPr>
          <w:p>
            <w:pPr>
              <w:spacing w:after="80"/>
            </w:pPr>
            <w:r>
              <w:rPr>
                <w:b w:val="0"/>
                <w:color w:val="000000"/>
                <w:sz w:val="20"/>
              </w:rPr>
              <w:t>Investigate animation</w:t>
              <w:br/>
              <w:t>Compare traditional, stop motion, motion graphics and vector animation; explain a change in workflow and audience experience over time.</w:t>
            </w:r>
          </w:p>
        </w:tc>
        <w:tc>
          <w:tcPr>
            <w:tcW w:type="dxa" w:w="2952"/>
            <w:tcBorders>
              <w:top w:val="single" w:sz="4" w:color="D9D9D9"/>
              <w:bottom w:val="single" w:sz="4" w:color="D9D9D9"/>
              <w:left w:val="single" w:sz="4" w:color="D9D9D9"/>
              <w:right w:val="single" w:sz="4" w:color="D9D9D9"/>
            </w:tcBorders>
            <w:shd w:fill="FFFFFF"/>
          </w:tcPr>
          <w:p>
            <w:pPr>
              <w:spacing w:after="80"/>
            </w:pPr>
            <w:r>
              <w:rPr>
                <w:b w:val="0"/>
                <w:color w:val="000000"/>
                <w:sz w:val="20"/>
              </w:rPr>
              <w:t>E1 research and technique comparison</w:t>
              <w:br/>
              <w:t>Y9-AT3 C1</w:t>
            </w:r>
          </w:p>
        </w:tc>
      </w:tr>
      <w:tr>
        <w:trPr>
          <w:cantSplit/>
        </w:trPr>
        <w:tc>
          <w:tcPr>
            <w:tcW w:type="dxa" w:w="1008"/>
            <w:tcBorders>
              <w:top w:val="single" w:sz="4" w:color="D9D9D9"/>
              <w:bottom w:val="single" w:sz="4" w:color="D9D9D9"/>
              <w:left w:val="single" w:sz="4" w:color="D9D9D9"/>
              <w:right w:val="single" w:sz="4" w:color="D9D9D9"/>
            </w:tcBorders>
            <w:shd w:fill="F0F4F8"/>
          </w:tcPr>
          <w:p>
            <w:pPr>
              <w:spacing w:after="80"/>
            </w:pPr>
            <w:r>
              <w:rPr>
                <w:b w:val="0"/>
                <w:color w:val="000000"/>
                <w:sz w:val="20"/>
              </w:rPr>
              <w:t>2</w:t>
              <w:br/>
              <w:t>2.5 hours</w:t>
            </w:r>
          </w:p>
        </w:tc>
        <w:tc>
          <w:tcPr>
            <w:tcW w:type="dxa" w:w="5904"/>
            <w:tcBorders>
              <w:top w:val="single" w:sz="4" w:color="D9D9D9"/>
              <w:bottom w:val="single" w:sz="4" w:color="D9D9D9"/>
              <w:left w:val="single" w:sz="4" w:color="D9D9D9"/>
              <w:right w:val="single" w:sz="4" w:color="D9D9D9"/>
            </w:tcBorders>
            <w:shd w:fill="F0F4F8"/>
          </w:tcPr>
          <w:p>
            <w:pPr>
              <w:spacing w:after="80"/>
            </w:pPr>
            <w:r>
              <w:rPr>
                <w:b w:val="0"/>
                <w:color w:val="000000"/>
                <w:sz w:val="20"/>
              </w:rPr>
              <w:t>Design a character</w:t>
              <w:br/>
              <w:t>Use authorised Aboriginal animation examples to discuss Storytelling, ownership and permissions. Sketch an original character and storyboard. Issue notification.</w:t>
            </w:r>
          </w:p>
        </w:tc>
        <w:tc>
          <w:tcPr>
            <w:tcW w:type="dxa" w:w="2952"/>
            <w:tcBorders>
              <w:top w:val="single" w:sz="4" w:color="D9D9D9"/>
              <w:bottom w:val="single" w:sz="4" w:color="D9D9D9"/>
              <w:left w:val="single" w:sz="4" w:color="D9D9D9"/>
              <w:right w:val="single" w:sz="4" w:color="D9D9D9"/>
            </w:tcBorders>
            <w:shd w:fill="F0F4F8"/>
          </w:tcPr>
          <w:p>
            <w:pPr>
              <w:spacing w:after="80"/>
            </w:pPr>
            <w:r>
              <w:rPr>
                <w:b w:val="0"/>
                <w:color w:val="000000"/>
                <w:sz w:val="20"/>
              </w:rPr>
              <w:t>E1 storyboard and cultural protocol note</w:t>
              <w:br/>
              <w:t>Y9-AT3 C1/C4</w:t>
            </w:r>
          </w:p>
        </w:tc>
      </w:tr>
      <w:tr>
        <w:trPr>
          <w:cantSplit/>
        </w:trPr>
        <w:tc>
          <w:tcPr>
            <w:tcW w:type="dxa" w:w="1008"/>
            <w:tcBorders>
              <w:top w:val="single" w:sz="4" w:color="D9D9D9"/>
              <w:bottom w:val="single" w:sz="4" w:color="D9D9D9"/>
              <w:left w:val="single" w:sz="4" w:color="D9D9D9"/>
              <w:right w:val="single" w:sz="4" w:color="D9D9D9"/>
            </w:tcBorders>
            <w:shd w:fill="FFFFFF"/>
          </w:tcPr>
          <w:p>
            <w:pPr>
              <w:spacing w:after="80"/>
            </w:pPr>
            <w:r>
              <w:rPr>
                <w:b w:val="0"/>
                <w:color w:val="000000"/>
                <w:sz w:val="20"/>
              </w:rPr>
              <w:t>3</w:t>
              <w:br/>
              <w:t>2.5 hours</w:t>
            </w:r>
          </w:p>
        </w:tc>
        <w:tc>
          <w:tcPr>
            <w:tcW w:type="dxa" w:w="5904"/>
            <w:tcBorders>
              <w:top w:val="single" w:sz="4" w:color="D9D9D9"/>
              <w:bottom w:val="single" w:sz="4" w:color="D9D9D9"/>
              <w:left w:val="single" w:sz="4" w:color="D9D9D9"/>
              <w:right w:val="single" w:sz="4" w:color="D9D9D9"/>
            </w:tcBorders>
            <w:shd w:fill="FFFFFF"/>
          </w:tcPr>
          <w:p>
            <w:pPr>
              <w:spacing w:after="80"/>
            </w:pPr>
            <w:r>
              <w:rPr>
                <w:b w:val="0"/>
                <w:color w:val="000000"/>
                <w:sz w:val="20"/>
              </w:rPr>
              <w:t>Test 2D movement</w:t>
              <w:br/>
              <w:t>Create a Designer character sheet; test cel-based and path-based movement in After Effects and compare their uses.</w:t>
            </w:r>
          </w:p>
        </w:tc>
        <w:tc>
          <w:tcPr>
            <w:tcW w:type="dxa" w:w="2952"/>
            <w:tcBorders>
              <w:top w:val="single" w:sz="4" w:color="D9D9D9"/>
              <w:bottom w:val="single" w:sz="4" w:color="D9D9D9"/>
              <w:left w:val="single" w:sz="4" w:color="D9D9D9"/>
              <w:right w:val="single" w:sz="4" w:color="D9D9D9"/>
            </w:tcBorders>
            <w:shd w:fill="FFFFFF"/>
          </w:tcPr>
          <w:p>
            <w:pPr>
              <w:spacing w:after="80"/>
            </w:pPr>
            <w:r>
              <w:rPr>
                <w:b w:val="0"/>
                <w:color w:val="000000"/>
                <w:sz w:val="20"/>
              </w:rPr>
              <w:t>E2 two motion trials</w:t>
              <w:br/>
              <w:t>Y9-AT3 C2</w:t>
            </w:r>
          </w:p>
        </w:tc>
      </w:tr>
      <w:tr>
        <w:trPr>
          <w:cantSplit/>
        </w:trPr>
        <w:tc>
          <w:tcPr>
            <w:tcW w:type="dxa" w:w="1008"/>
            <w:tcBorders>
              <w:top w:val="single" w:sz="4" w:color="D9D9D9"/>
              <w:bottom w:val="single" w:sz="4" w:color="D9D9D9"/>
              <w:left w:val="single" w:sz="4" w:color="D9D9D9"/>
              <w:right w:val="single" w:sz="4" w:color="D9D9D9"/>
            </w:tcBorders>
            <w:shd w:fill="F0F4F8"/>
          </w:tcPr>
          <w:p>
            <w:pPr>
              <w:spacing w:after="80"/>
            </w:pPr>
            <w:r>
              <w:rPr>
                <w:b w:val="0"/>
                <w:color w:val="000000"/>
                <w:sz w:val="20"/>
              </w:rPr>
              <w:t>4</w:t>
              <w:br/>
              <w:t>2.5 hours</w:t>
            </w:r>
          </w:p>
        </w:tc>
        <w:tc>
          <w:tcPr>
            <w:tcW w:type="dxa" w:w="5904"/>
            <w:tcBorders>
              <w:top w:val="single" w:sz="4" w:color="D9D9D9"/>
              <w:bottom w:val="single" w:sz="4" w:color="D9D9D9"/>
              <w:left w:val="single" w:sz="4" w:color="D9D9D9"/>
              <w:right w:val="single" w:sz="4" w:color="D9D9D9"/>
            </w:tcBorders>
            <w:shd w:fill="F0F4F8"/>
          </w:tcPr>
          <w:p>
            <w:pPr>
              <w:spacing w:after="80"/>
            </w:pPr>
            <w:r>
              <w:rPr>
                <w:b w:val="0"/>
                <w:color w:val="000000"/>
                <w:sz w:val="20"/>
              </w:rPr>
              <w:t>Model and texture</w:t>
              <w:br/>
              <w:t>Model a low-complexity character in Blender. Edit a texture in Photo and apply materials; document the asset workflow.</w:t>
            </w:r>
          </w:p>
        </w:tc>
        <w:tc>
          <w:tcPr>
            <w:tcW w:type="dxa" w:w="2952"/>
            <w:tcBorders>
              <w:top w:val="single" w:sz="4" w:color="D9D9D9"/>
              <w:bottom w:val="single" w:sz="4" w:color="D9D9D9"/>
              <w:left w:val="single" w:sz="4" w:color="D9D9D9"/>
              <w:right w:val="single" w:sz="4" w:color="D9D9D9"/>
            </w:tcBorders>
            <w:shd w:fill="F0F4F8"/>
          </w:tcPr>
          <w:p>
            <w:pPr>
              <w:spacing w:after="80"/>
            </w:pPr>
            <w:r>
              <w:rPr>
                <w:b w:val="0"/>
                <w:color w:val="000000"/>
                <w:sz w:val="20"/>
              </w:rPr>
              <w:t>E2 model and texture sources</w:t>
              <w:br/>
              <w:t>Y9-AT3 C2</w:t>
            </w:r>
          </w:p>
        </w:tc>
      </w:tr>
      <w:tr>
        <w:trPr>
          <w:cantSplit/>
        </w:trPr>
        <w:tc>
          <w:tcPr>
            <w:tcW w:type="dxa" w:w="1008"/>
            <w:tcBorders>
              <w:top w:val="single" w:sz="4" w:color="D9D9D9"/>
              <w:bottom w:val="single" w:sz="4" w:color="D9D9D9"/>
              <w:left w:val="single" w:sz="4" w:color="D9D9D9"/>
              <w:right w:val="single" w:sz="4" w:color="D9D9D9"/>
            </w:tcBorders>
            <w:shd w:fill="FFFFFF"/>
          </w:tcPr>
          <w:p>
            <w:pPr>
              <w:spacing w:after="80"/>
            </w:pPr>
            <w:r>
              <w:rPr>
                <w:b w:val="0"/>
                <w:color w:val="000000"/>
                <w:sz w:val="20"/>
              </w:rPr>
              <w:t>5</w:t>
              <w:br/>
              <w:t>2.5 hours</w:t>
            </w:r>
          </w:p>
        </w:tc>
        <w:tc>
          <w:tcPr>
            <w:tcW w:type="dxa" w:w="5904"/>
            <w:tcBorders>
              <w:top w:val="single" w:sz="4" w:color="D9D9D9"/>
              <w:bottom w:val="single" w:sz="4" w:color="D9D9D9"/>
              <w:left w:val="single" w:sz="4" w:color="D9D9D9"/>
              <w:right w:val="single" w:sz="4" w:color="D9D9D9"/>
            </w:tcBorders>
            <w:shd w:fill="FFFFFF"/>
          </w:tcPr>
          <w:p>
            <w:pPr>
              <w:spacing w:after="80"/>
            </w:pPr>
            <w:r>
              <w:rPr>
                <w:b w:val="0"/>
                <w:color w:val="000000"/>
                <w:sz w:val="20"/>
              </w:rPr>
              <w:t>Rig and pose</w:t>
              <w:br/>
              <w:t>Demonstrate simple parenting/armature controls and key poses. Investigate motion capture and ethical AI use, with no unapproved uploads.</w:t>
            </w:r>
          </w:p>
        </w:tc>
        <w:tc>
          <w:tcPr>
            <w:tcW w:type="dxa" w:w="2952"/>
            <w:tcBorders>
              <w:top w:val="single" w:sz="4" w:color="D9D9D9"/>
              <w:bottom w:val="single" w:sz="4" w:color="D9D9D9"/>
              <w:left w:val="single" w:sz="4" w:color="D9D9D9"/>
              <w:right w:val="single" w:sz="4" w:color="D9D9D9"/>
            </w:tcBorders>
            <w:shd w:fill="FFFFFF"/>
          </w:tcPr>
          <w:p>
            <w:pPr>
              <w:spacing w:after="80"/>
            </w:pPr>
            <w:r>
              <w:rPr>
                <w:b w:val="0"/>
                <w:color w:val="000000"/>
                <w:sz w:val="20"/>
              </w:rPr>
              <w:t>E2 pose test; E1 technology reflection</w:t>
              <w:br/>
              <w:t>Y9-AT3 C2/C4</w:t>
            </w:r>
          </w:p>
        </w:tc>
      </w:tr>
      <w:tr>
        <w:trPr>
          <w:cantSplit/>
        </w:trPr>
        <w:tc>
          <w:tcPr>
            <w:tcW w:type="dxa" w:w="1008"/>
            <w:tcBorders>
              <w:top w:val="single" w:sz="4" w:color="D9D9D9"/>
              <w:bottom w:val="single" w:sz="4" w:color="D9D9D9"/>
              <w:left w:val="single" w:sz="4" w:color="D9D9D9"/>
              <w:right w:val="single" w:sz="4" w:color="D9D9D9"/>
            </w:tcBorders>
            <w:shd w:fill="F0F4F8"/>
          </w:tcPr>
          <w:p>
            <w:pPr>
              <w:spacing w:after="80"/>
            </w:pPr>
            <w:r>
              <w:rPr>
                <w:b w:val="0"/>
                <w:color w:val="000000"/>
                <w:sz w:val="20"/>
              </w:rPr>
              <w:t>6</w:t>
              <w:br/>
              <w:t>2.5 hours</w:t>
            </w:r>
          </w:p>
        </w:tc>
        <w:tc>
          <w:tcPr>
            <w:tcW w:type="dxa" w:w="5904"/>
            <w:tcBorders>
              <w:top w:val="single" w:sz="4" w:color="D9D9D9"/>
              <w:bottom w:val="single" w:sz="4" w:color="D9D9D9"/>
              <w:left w:val="single" w:sz="4" w:color="D9D9D9"/>
              <w:right w:val="single" w:sz="4" w:color="D9D9D9"/>
            </w:tcBorders>
            <w:shd w:fill="F0F4F8"/>
          </w:tcPr>
          <w:p>
            <w:pPr>
              <w:spacing w:after="80"/>
            </w:pPr>
            <w:r>
              <w:rPr>
                <w:b w:val="0"/>
                <w:color w:val="000000"/>
                <w:sz w:val="20"/>
              </w:rPr>
              <w:t>Time the performance</w:t>
              <w:br/>
              <w:t>Apply anticipation and squash/stretch or arcs. Compare timing trials in a playblast before rendering.</w:t>
            </w:r>
          </w:p>
        </w:tc>
        <w:tc>
          <w:tcPr>
            <w:tcW w:type="dxa" w:w="2952"/>
            <w:tcBorders>
              <w:top w:val="single" w:sz="4" w:color="D9D9D9"/>
              <w:bottom w:val="single" w:sz="4" w:color="D9D9D9"/>
              <w:left w:val="single" w:sz="4" w:color="D9D9D9"/>
              <w:right w:val="single" w:sz="4" w:color="D9D9D9"/>
            </w:tcBorders>
            <w:shd w:fill="F0F4F8"/>
          </w:tcPr>
          <w:p>
            <w:pPr>
              <w:spacing w:after="80"/>
            </w:pPr>
            <w:r>
              <w:rPr>
                <w:b w:val="0"/>
                <w:color w:val="000000"/>
                <w:sz w:val="20"/>
              </w:rPr>
              <w:t>E2 annotated animation trials</w:t>
              <w:br/>
              <w:t>Y9-AT3 C2</w:t>
            </w:r>
          </w:p>
        </w:tc>
      </w:tr>
      <w:tr>
        <w:trPr>
          <w:cantSplit/>
        </w:trPr>
        <w:tc>
          <w:tcPr>
            <w:tcW w:type="dxa" w:w="1008"/>
            <w:tcBorders>
              <w:top w:val="single" w:sz="4" w:color="D9D9D9"/>
              <w:bottom w:val="single" w:sz="4" w:color="D9D9D9"/>
              <w:left w:val="single" w:sz="4" w:color="D9D9D9"/>
              <w:right w:val="single" w:sz="4" w:color="D9D9D9"/>
            </w:tcBorders>
            <w:shd w:fill="FFFFFF"/>
          </w:tcPr>
          <w:p>
            <w:pPr>
              <w:spacing w:after="80"/>
            </w:pPr>
            <w:r>
              <w:rPr>
                <w:b w:val="0"/>
                <w:color w:val="000000"/>
                <w:sz w:val="20"/>
              </w:rPr>
              <w:t>7</w:t>
              <w:br/>
              <w:t>2.5 hours</w:t>
            </w:r>
          </w:p>
        </w:tc>
        <w:tc>
          <w:tcPr>
            <w:tcW w:type="dxa" w:w="5904"/>
            <w:tcBorders>
              <w:top w:val="single" w:sz="4" w:color="D9D9D9"/>
              <w:bottom w:val="single" w:sz="4" w:color="D9D9D9"/>
              <w:left w:val="single" w:sz="4" w:color="D9D9D9"/>
              <w:right w:val="single" w:sz="4" w:color="D9D9D9"/>
            </w:tcBorders>
            <w:shd w:fill="FFFFFF"/>
          </w:tcPr>
          <w:p>
            <w:pPr>
              <w:spacing w:after="80"/>
            </w:pPr>
            <w:r>
              <w:rPr>
                <w:b w:val="0"/>
                <w:color w:val="000000"/>
                <w:sz w:val="20"/>
              </w:rPr>
              <w:t>Frame and light</w:t>
              <w:br/>
              <w:t>Use camera framing, movement and lighting to support the emotion. Explore how AR/VR could change viewing and interaction.</w:t>
            </w:r>
          </w:p>
        </w:tc>
        <w:tc>
          <w:tcPr>
            <w:tcW w:type="dxa" w:w="2952"/>
            <w:tcBorders>
              <w:top w:val="single" w:sz="4" w:color="D9D9D9"/>
              <w:bottom w:val="single" w:sz="4" w:color="D9D9D9"/>
              <w:left w:val="single" w:sz="4" w:color="D9D9D9"/>
              <w:right w:val="single" w:sz="4" w:color="D9D9D9"/>
            </w:tcBorders>
            <w:shd w:fill="FFFFFF"/>
          </w:tcPr>
          <w:p>
            <w:pPr>
              <w:spacing w:after="80"/>
            </w:pPr>
            <w:r>
              <w:rPr>
                <w:b w:val="0"/>
                <w:color w:val="000000"/>
                <w:sz w:val="20"/>
              </w:rPr>
              <w:t>E2 camera test; E1 AR/VR comparison</w:t>
              <w:br/>
              <w:t>Y9-AT3 C2</w:t>
            </w:r>
          </w:p>
        </w:tc>
      </w:tr>
      <w:tr>
        <w:trPr>
          <w:cantSplit/>
        </w:trPr>
        <w:tc>
          <w:tcPr>
            <w:tcW w:type="dxa" w:w="1008"/>
            <w:tcBorders>
              <w:top w:val="single" w:sz="4" w:color="D9D9D9"/>
              <w:bottom w:val="single" w:sz="4" w:color="D9D9D9"/>
              <w:left w:val="single" w:sz="4" w:color="D9D9D9"/>
              <w:right w:val="single" w:sz="4" w:color="D9D9D9"/>
            </w:tcBorders>
            <w:shd w:fill="F0F4F8"/>
          </w:tcPr>
          <w:p>
            <w:pPr>
              <w:spacing w:after="80"/>
            </w:pPr>
            <w:r>
              <w:rPr>
                <w:b w:val="0"/>
                <w:color w:val="000000"/>
                <w:sz w:val="20"/>
              </w:rPr>
              <w:t>8</w:t>
              <w:br/>
              <w:t>2.5 hours</w:t>
            </w:r>
          </w:p>
        </w:tc>
        <w:tc>
          <w:tcPr>
            <w:tcW w:type="dxa" w:w="5904"/>
            <w:tcBorders>
              <w:top w:val="single" w:sz="4" w:color="D9D9D9"/>
              <w:bottom w:val="single" w:sz="4" w:color="D9D9D9"/>
              <w:left w:val="single" w:sz="4" w:color="D9D9D9"/>
              <w:right w:val="single" w:sz="4" w:color="D9D9D9"/>
            </w:tcBorders>
            <w:shd w:fill="F0F4F8"/>
          </w:tcPr>
          <w:p>
            <w:pPr>
              <w:spacing w:after="80"/>
            </w:pPr>
            <w:r>
              <w:rPr>
                <w:b w:val="0"/>
                <w:color w:val="000000"/>
                <w:sz w:val="20"/>
              </w:rPr>
              <w:t>Add sound and titles</w:t>
              <w:br/>
              <w:t>Record Foley and synchronise in Audition/Premiere Pro; add After Effects titles and clear credits.</w:t>
            </w:r>
          </w:p>
        </w:tc>
        <w:tc>
          <w:tcPr>
            <w:tcW w:type="dxa" w:w="2952"/>
            <w:tcBorders>
              <w:top w:val="single" w:sz="4" w:color="D9D9D9"/>
              <w:bottom w:val="single" w:sz="4" w:color="D9D9D9"/>
              <w:left w:val="single" w:sz="4" w:color="D9D9D9"/>
              <w:right w:val="single" w:sz="4" w:color="D9D9D9"/>
            </w:tcBorders>
            <w:shd w:fill="F0F4F8"/>
          </w:tcPr>
          <w:p>
            <w:pPr>
              <w:spacing w:after="80"/>
            </w:pPr>
            <w:r>
              <w:rPr>
                <w:b w:val="0"/>
                <w:color w:val="000000"/>
                <w:sz w:val="20"/>
              </w:rPr>
              <w:t>E2 sound session and assembled rough cut</w:t>
              <w:br/>
              <w:t>Y9-AT3 C2</w:t>
            </w:r>
          </w:p>
        </w:tc>
      </w:tr>
      <w:tr>
        <w:trPr>
          <w:cantSplit/>
        </w:trPr>
        <w:tc>
          <w:tcPr>
            <w:tcW w:type="dxa" w:w="1008"/>
            <w:tcBorders>
              <w:top w:val="single" w:sz="4" w:color="D9D9D9"/>
              <w:bottom w:val="single" w:sz="4" w:color="D9D9D9"/>
              <w:left w:val="single" w:sz="4" w:color="D9D9D9"/>
              <w:right w:val="single" w:sz="4" w:color="D9D9D9"/>
            </w:tcBorders>
            <w:shd w:fill="FFFFFF"/>
          </w:tcPr>
          <w:p>
            <w:pPr>
              <w:spacing w:after="80"/>
            </w:pPr>
            <w:r>
              <w:rPr>
                <w:b w:val="0"/>
                <w:color w:val="000000"/>
                <w:sz w:val="20"/>
              </w:rPr>
              <w:t>9</w:t>
              <w:br/>
              <w:t>2.5 hours</w:t>
            </w:r>
          </w:p>
        </w:tc>
        <w:tc>
          <w:tcPr>
            <w:tcW w:type="dxa" w:w="5904"/>
            <w:tcBorders>
              <w:top w:val="single" w:sz="4" w:color="D9D9D9"/>
              <w:bottom w:val="single" w:sz="4" w:color="D9D9D9"/>
              <w:left w:val="single" w:sz="4" w:color="D9D9D9"/>
              <w:right w:val="single" w:sz="4" w:color="D9D9D9"/>
            </w:tcBorders>
            <w:shd w:fill="FFFFFF"/>
          </w:tcPr>
          <w:p>
            <w:pPr>
              <w:spacing w:after="80"/>
            </w:pPr>
            <w:r>
              <w:rPr>
                <w:b w:val="0"/>
                <w:color w:val="000000"/>
                <w:sz w:val="20"/>
              </w:rPr>
              <w:t>Test and deliver</w:t>
              <w:br/>
              <w:t>Ask peers to interpret the character’s emotion without a verbal explanation. Revise timing; export MP4 and Publisher folio PDF.</w:t>
            </w:r>
          </w:p>
        </w:tc>
        <w:tc>
          <w:tcPr>
            <w:tcW w:type="dxa" w:w="2952"/>
            <w:tcBorders>
              <w:top w:val="single" w:sz="4" w:color="D9D9D9"/>
              <w:bottom w:val="single" w:sz="4" w:color="D9D9D9"/>
              <w:left w:val="single" w:sz="4" w:color="D9D9D9"/>
              <w:right w:val="single" w:sz="4" w:color="D9D9D9"/>
            </w:tcBorders>
            <w:shd w:fill="FFFFFF"/>
          </w:tcPr>
          <w:p>
            <w:pPr>
              <w:spacing w:after="80"/>
            </w:pPr>
            <w:r>
              <w:rPr>
                <w:b w:val="0"/>
                <w:color w:val="000000"/>
                <w:sz w:val="20"/>
              </w:rPr>
              <w:t>E3 audience results; E2 final animation</w:t>
              <w:br/>
              <w:t>Y9-AT3 C3</w:t>
            </w:r>
          </w:p>
        </w:tc>
      </w:tr>
      <w:tr>
        <w:trPr>
          <w:cantSplit/>
        </w:trPr>
        <w:tc>
          <w:tcPr>
            <w:tcW w:type="dxa" w:w="1008"/>
            <w:tcBorders>
              <w:top w:val="single" w:sz="4" w:color="D9D9D9"/>
              <w:bottom w:val="single" w:sz="4" w:color="D9D9D9"/>
              <w:left w:val="single" w:sz="4" w:color="D9D9D9"/>
              <w:right w:val="single" w:sz="4" w:color="D9D9D9"/>
            </w:tcBorders>
            <w:shd w:fill="F0F4F8"/>
          </w:tcPr>
          <w:p>
            <w:pPr>
              <w:spacing w:after="80"/>
            </w:pPr>
            <w:r>
              <w:rPr>
                <w:b w:val="0"/>
                <w:color w:val="000000"/>
                <w:sz w:val="20"/>
              </w:rPr>
              <w:t>10</w:t>
              <w:br/>
              <w:t>2.5 hours</w:t>
            </w:r>
          </w:p>
        </w:tc>
        <w:tc>
          <w:tcPr>
            <w:tcW w:type="dxa" w:w="5904"/>
            <w:tcBorders>
              <w:top w:val="single" w:sz="4" w:color="D9D9D9"/>
              <w:bottom w:val="single" w:sz="4" w:color="D9D9D9"/>
              <w:left w:val="single" w:sz="4" w:color="D9D9D9"/>
              <w:right w:val="single" w:sz="4" w:color="D9D9D9"/>
            </w:tcBorders>
            <w:shd w:fill="F0F4F8"/>
          </w:tcPr>
          <w:p>
            <w:pPr>
              <w:spacing w:after="80"/>
            </w:pPr>
            <w:r>
              <w:rPr>
                <w:b w:val="0"/>
                <w:color w:val="000000"/>
                <w:sz w:val="20"/>
              </w:rPr>
              <w:t>Assess the technology</w:t>
              <w:br/>
              <w:t>Evaluate how rigging and motion capture affect animator skills, time and authorship, citing examples and the student’s own production.</w:t>
            </w:r>
          </w:p>
        </w:tc>
        <w:tc>
          <w:tcPr>
            <w:tcW w:type="dxa" w:w="2952"/>
            <w:tcBorders>
              <w:top w:val="single" w:sz="4" w:color="D9D9D9"/>
              <w:bottom w:val="single" w:sz="4" w:color="D9D9D9"/>
              <w:left w:val="single" w:sz="4" w:color="D9D9D9"/>
              <w:right w:val="single" w:sz="4" w:color="D9D9D9"/>
            </w:tcBorders>
            <w:shd w:fill="F0F4F8"/>
          </w:tcPr>
          <w:p>
            <w:pPr>
              <w:spacing w:after="80"/>
            </w:pPr>
            <w:r>
              <w:rPr>
                <w:b w:val="0"/>
                <w:color w:val="000000"/>
                <w:sz w:val="20"/>
              </w:rPr>
              <w:t>E3 technology impact evaluation</w:t>
              <w:br/>
              <w:t>Y9-AT3 C3</w:t>
            </w:r>
          </w:p>
        </w:tc>
      </w:tr>
    </w:tbl>
    <w:p>
      <w:r>
        <w:t>Teacher delivery routine: begin with a five-minute retrieval/readiness check; model the identified technique with a worked example; provide guided practice followed by project application; finish with an evidence upload and a next-step explanation. Balance practical work across the block; adjust timings to observed readiness.</w:t>
      </w:r>
    </w:p>
    <w:p>
      <w:r>
        <w:t>Success criteria: the student can complete and explain the week’s evidence, demonstrate the relevant software process safely, and connect the decision to the project audience or technical requirement. Use the E1–E4 links above to record progress and choose the next teaching response.</w:t>
      </w:r>
    </w:p>
    <w:p>
      <w:r>
        <w:t>Student route: https://ahmedhamed.com/multimedia/year-9/term-3/ | sections: #lessons, #assessment, #tutorials, #downloads. These are planned custom-domain addresses; use the supplied preview address until the domain is connected.</w:t>
      </w:r>
    </w:p>
    <w:p>
      <w:r>
        <w:t>Program registration: date taught __________  actual hours __________  adjustments __________  evidence reviewed __________  next teaching action __________  teacher initials __________</w:t>
      </w:r>
    </w:p>
    <w:p>
      <w:pPr>
        <w:pStyle w:val="Heading1"/>
        <w:pageBreakBefore/>
      </w:pPr>
      <w:r>
        <w:t>Year 9 Term 4 Interactive exhibition</w:t>
      </w:r>
    </w:p>
    <w:p>
      <w:r>
        <w:t>Build a three-section interactive exhibition about a school-approved interest using a supplied HTML/CSS/JavaScript starter. Include functional navigation and a user-triggered media control, a 20-second audiovisual piece, Blender animation, Affinity assets and folio.</w:t>
      </w:r>
    </w:p>
    <w:p>
      <w:r>
        <w:t>25 hours | Interactive media | Communication Technology principles and project management core integrated.</w:t>
      </w:r>
    </w:p>
    <w:p>
      <w:r>
        <w:t>Inquiry: How can navigation and accessible media help different users explore an exhibition?</w:t>
      </w:r>
    </w:p>
    <w:p>
      <w:r>
        <w:t>Formal assessment Y9-AT4: CMT5-COM-01, CMT5-DES-01, CMT5-DES-02, CMT5-USE-01, CMT5-ENV-01, CMT5-IET-01</w:t>
      </w:r>
    </w:p>
    <w:p>
      <w:r>
        <w:t>Content mapping: Interactive media: specifications, UI/UX, grids, diverse Cultural representations, installations, coded user controls, custom audio, working prototypes and cross-device evaluation.</w:t>
      </w:r>
    </w:p>
    <w:p>
      <w:r>
        <w:t>Affinity: Designer UI assets and wireframes; Photo optimised images; Publisher 6–8 page UX folio.</w:t>
      </w:r>
    </w:p>
    <w:p>
      <w:r>
        <w:t>Blender: Create a small exhibit object and short turntable animation.</w:t>
      </w:r>
    </w:p>
    <w:p>
      <w:r>
        <w:t>Adobe: Premiere Pro 20-second exhibit film; After Effects motion label; Audition narration/SFX activated through accessible media controls.</w:t>
      </w:r>
    </w:p>
    <w:p>
      <w:r>
        <w:t>Readiness: Ask a peer to find one exhibit without directions. Observe where labels or navigation fail before supplying a wireframe scaffold.</w:t>
      </w:r>
    </w:p>
    <w:p>
      <w:r>
        <w:t>Access response: Provide accessible starter markup, icon labels, a navigation map and one model interaction; keep user testing and revision decisions.</w:t>
      </w:r>
    </w:p>
    <w:p>
      <w:r>
        <w:t>Extension/compacting: Adapt for keyboard-only and narrow-screen use under a reduced media budget; compare completion rates.</w:t>
      </w:r>
    </w:p>
    <w:p>
      <w:r>
        <w:t>Possible separate Life Skills pathway: CMTLS-DES-01; CMTLS-USE-01; CMTLS-EVL-01; CMTLS-COM-01: choose labels and images, activate controls and test whether a peer can locate an exhibit.</w:t>
      </w:r>
    </w:p>
    <w:tbl>
      <w:tblPr>
        <w:tblW w:type="auto" w:w="0"/>
        <w:tblLayout w:type="fixed"/>
        <w:tblLook w:firstColumn="1" w:firstRow="1" w:lastColumn="0" w:lastRow="0" w:noHBand="0" w:noVBand="1" w:val="04A0"/>
      </w:tblPr>
      <w:tblGrid>
        <w:gridCol w:w="1008"/>
        <w:gridCol w:w="5904"/>
        <w:gridCol w:w="2952"/>
      </w:tblGrid>
      <w:tr>
        <w:trPr>
          <w:cantSplit/>
          <w:tblHeader/>
        </w:trPr>
        <w:tc>
          <w:tcPr>
            <w:tcW w:type="dxa" w:w="1008"/>
            <w:tcBorders>
              <w:top w:val="single" w:sz="4" w:color="D9D9D9"/>
              <w:bottom w:val="single" w:sz="4" w:color="D9D9D9"/>
              <w:left w:val="single" w:sz="4" w:color="D9D9D9"/>
              <w:right w:val="single" w:sz="4" w:color="D9D9D9"/>
            </w:tcBorders>
            <w:shd w:fill="213A60"/>
          </w:tcPr>
          <w:p>
            <w:pPr>
              <w:spacing w:after="80"/>
            </w:pPr>
            <w:r>
              <w:rPr>
                <w:b/>
                <w:color w:val="FFFFFF"/>
                <w:sz w:val="20"/>
              </w:rPr>
              <w:t>Week and time</w:t>
            </w:r>
          </w:p>
        </w:tc>
        <w:tc>
          <w:tcPr>
            <w:tcW w:type="dxa" w:w="5904"/>
            <w:tcBorders>
              <w:top w:val="single" w:sz="4" w:color="D9D9D9"/>
              <w:bottom w:val="single" w:sz="4" w:color="D9D9D9"/>
              <w:left w:val="single" w:sz="4" w:color="D9D9D9"/>
              <w:right w:val="single" w:sz="4" w:color="D9D9D9"/>
            </w:tcBorders>
            <w:shd w:fill="213A60"/>
          </w:tcPr>
          <w:p>
            <w:pPr>
              <w:spacing w:after="80"/>
            </w:pPr>
            <w:r>
              <w:rPr>
                <w:b/>
                <w:color w:val="FFFFFF"/>
                <w:sz w:val="20"/>
              </w:rPr>
              <w:t>Teaching and practical learning</w:t>
            </w:r>
          </w:p>
        </w:tc>
        <w:tc>
          <w:tcPr>
            <w:tcW w:type="dxa" w:w="2952"/>
            <w:tcBorders>
              <w:top w:val="single" w:sz="4" w:color="D9D9D9"/>
              <w:bottom w:val="single" w:sz="4" w:color="D9D9D9"/>
              <w:left w:val="single" w:sz="4" w:color="D9D9D9"/>
              <w:right w:val="single" w:sz="4" w:color="D9D9D9"/>
            </w:tcBorders>
            <w:shd w:fill="213A60"/>
          </w:tcPr>
          <w:p>
            <w:pPr>
              <w:spacing w:after="80"/>
            </w:pPr>
            <w:r>
              <w:rPr>
                <w:b/>
                <w:color w:val="FFFFFF"/>
                <w:sz w:val="20"/>
              </w:rPr>
              <w:t>Evidence and assessment link</w:t>
            </w:r>
          </w:p>
        </w:tc>
      </w:tr>
      <w:tr>
        <w:trPr>
          <w:cantSplit/>
        </w:trPr>
        <w:tc>
          <w:tcPr>
            <w:tcW w:type="dxa" w:w="1008"/>
            <w:tcBorders>
              <w:top w:val="single" w:sz="4" w:color="D9D9D9"/>
              <w:bottom w:val="single" w:sz="4" w:color="D9D9D9"/>
              <w:left w:val="single" w:sz="4" w:color="D9D9D9"/>
              <w:right w:val="single" w:sz="4" w:color="D9D9D9"/>
            </w:tcBorders>
            <w:shd w:fill="FFFFFF"/>
          </w:tcPr>
          <w:p>
            <w:pPr>
              <w:spacing w:after="80"/>
            </w:pPr>
            <w:r>
              <w:rPr>
                <w:b w:val="0"/>
                <w:color w:val="000000"/>
                <w:sz w:val="20"/>
              </w:rPr>
              <w:t>1</w:t>
              <w:br/>
              <w:t>2.5 hours</w:t>
            </w:r>
          </w:p>
        </w:tc>
        <w:tc>
          <w:tcPr>
            <w:tcW w:type="dxa" w:w="5904"/>
            <w:tcBorders>
              <w:top w:val="single" w:sz="4" w:color="D9D9D9"/>
              <w:bottom w:val="single" w:sz="4" w:color="D9D9D9"/>
              <w:left w:val="single" w:sz="4" w:color="D9D9D9"/>
              <w:right w:val="single" w:sz="4" w:color="D9D9D9"/>
            </w:tcBorders>
            <w:shd w:fill="FFFFFF"/>
          </w:tcPr>
          <w:p>
            <w:pPr>
              <w:spacing w:after="80"/>
            </w:pPr>
            <w:r>
              <w:rPr>
                <w:b w:val="0"/>
                <w:color w:val="000000"/>
                <w:sz w:val="20"/>
              </w:rPr>
              <w:t>Investigate interactive media</w:t>
              <w:br/>
              <w:t>Compare websites, kiosks and large-scale installations for audience, accessibility and device compatibility. Investigate an authorised Aboriginal interactive work.</w:t>
            </w:r>
          </w:p>
        </w:tc>
        <w:tc>
          <w:tcPr>
            <w:tcW w:type="dxa" w:w="2952"/>
            <w:tcBorders>
              <w:top w:val="single" w:sz="4" w:color="D9D9D9"/>
              <w:bottom w:val="single" w:sz="4" w:color="D9D9D9"/>
              <w:left w:val="single" w:sz="4" w:color="D9D9D9"/>
              <w:right w:val="single" w:sz="4" w:color="D9D9D9"/>
            </w:tcBorders>
            <w:shd w:fill="FFFFFF"/>
          </w:tcPr>
          <w:p>
            <w:pPr>
              <w:spacing w:after="80"/>
            </w:pPr>
            <w:r>
              <w:rPr>
                <w:b w:val="0"/>
                <w:color w:val="000000"/>
                <w:sz w:val="20"/>
              </w:rPr>
              <w:t>E1 analysis and ICIP reflection</w:t>
              <w:br/>
              <w:t>Y9-AT4 C1</w:t>
            </w:r>
          </w:p>
        </w:tc>
      </w:tr>
      <w:tr>
        <w:trPr>
          <w:cantSplit/>
        </w:trPr>
        <w:tc>
          <w:tcPr>
            <w:tcW w:type="dxa" w:w="1008"/>
            <w:tcBorders>
              <w:top w:val="single" w:sz="4" w:color="D9D9D9"/>
              <w:bottom w:val="single" w:sz="4" w:color="D9D9D9"/>
              <w:left w:val="single" w:sz="4" w:color="D9D9D9"/>
              <w:right w:val="single" w:sz="4" w:color="D9D9D9"/>
            </w:tcBorders>
            <w:shd w:fill="F0F4F8"/>
          </w:tcPr>
          <w:p>
            <w:pPr>
              <w:spacing w:after="80"/>
            </w:pPr>
            <w:r>
              <w:rPr>
                <w:b w:val="0"/>
                <w:color w:val="000000"/>
                <w:sz w:val="20"/>
              </w:rPr>
              <w:t>2</w:t>
              <w:br/>
              <w:t>2.5 hours</w:t>
            </w:r>
          </w:p>
        </w:tc>
        <w:tc>
          <w:tcPr>
            <w:tcW w:type="dxa" w:w="5904"/>
            <w:tcBorders>
              <w:top w:val="single" w:sz="4" w:color="D9D9D9"/>
              <w:bottom w:val="single" w:sz="4" w:color="D9D9D9"/>
              <w:left w:val="single" w:sz="4" w:color="D9D9D9"/>
              <w:right w:val="single" w:sz="4" w:color="D9D9D9"/>
            </w:tcBorders>
            <w:shd w:fill="F0F4F8"/>
          </w:tcPr>
          <w:p>
            <w:pPr>
              <w:spacing w:after="80"/>
            </w:pPr>
            <w:r>
              <w:rPr>
                <w:b w:val="0"/>
                <w:color w:val="000000"/>
                <w:sz w:val="20"/>
              </w:rPr>
              <w:t>Specify the experience</w:t>
              <w:br/>
              <w:t>Write functional requirements; draw three screens and navigation flow using grids, hierarchy, F/Z patterns and clear labels. Issue notification.</w:t>
            </w:r>
          </w:p>
        </w:tc>
        <w:tc>
          <w:tcPr>
            <w:tcW w:type="dxa" w:w="2952"/>
            <w:tcBorders>
              <w:top w:val="single" w:sz="4" w:color="D9D9D9"/>
              <w:bottom w:val="single" w:sz="4" w:color="D9D9D9"/>
              <w:left w:val="single" w:sz="4" w:color="D9D9D9"/>
              <w:right w:val="single" w:sz="4" w:color="D9D9D9"/>
            </w:tcBorders>
            <w:shd w:fill="F0F4F8"/>
          </w:tcPr>
          <w:p>
            <w:pPr>
              <w:spacing w:after="80"/>
            </w:pPr>
            <w:r>
              <w:rPr>
                <w:b w:val="0"/>
                <w:color w:val="000000"/>
                <w:sz w:val="20"/>
              </w:rPr>
              <w:t>E1 wireframes and specification</w:t>
              <w:br/>
              <w:t>Y9-AT4 C1</w:t>
            </w:r>
          </w:p>
        </w:tc>
      </w:tr>
      <w:tr>
        <w:trPr>
          <w:cantSplit/>
        </w:trPr>
        <w:tc>
          <w:tcPr>
            <w:tcW w:type="dxa" w:w="1008"/>
            <w:tcBorders>
              <w:top w:val="single" w:sz="4" w:color="D9D9D9"/>
              <w:bottom w:val="single" w:sz="4" w:color="D9D9D9"/>
              <w:left w:val="single" w:sz="4" w:color="D9D9D9"/>
              <w:right w:val="single" w:sz="4" w:color="D9D9D9"/>
            </w:tcBorders>
            <w:shd w:fill="FFFFFF"/>
          </w:tcPr>
          <w:p>
            <w:pPr>
              <w:spacing w:after="80"/>
            </w:pPr>
            <w:r>
              <w:rPr>
                <w:b w:val="0"/>
                <w:color w:val="000000"/>
                <w:sz w:val="20"/>
              </w:rPr>
              <w:t>3</w:t>
              <w:br/>
              <w:t>2.5 hours</w:t>
            </w:r>
          </w:p>
        </w:tc>
        <w:tc>
          <w:tcPr>
            <w:tcW w:type="dxa" w:w="5904"/>
            <w:tcBorders>
              <w:top w:val="single" w:sz="4" w:color="D9D9D9"/>
              <w:bottom w:val="single" w:sz="4" w:color="D9D9D9"/>
              <w:left w:val="single" w:sz="4" w:color="D9D9D9"/>
              <w:right w:val="single" w:sz="4" w:color="D9D9D9"/>
            </w:tcBorders>
            <w:shd w:fill="FFFFFF"/>
          </w:tcPr>
          <w:p>
            <w:pPr>
              <w:spacing w:after="80"/>
            </w:pPr>
            <w:r>
              <w:rPr>
                <w:b w:val="0"/>
                <w:color w:val="000000"/>
                <w:sz w:val="20"/>
              </w:rPr>
              <w:t>Build the visual language</w:t>
              <w:br/>
              <w:t>Create icons in Designer, prepare images in Photo, and start the Publisher folio. Compare accessible text and colour choices.</w:t>
            </w:r>
          </w:p>
        </w:tc>
        <w:tc>
          <w:tcPr>
            <w:tcW w:type="dxa" w:w="2952"/>
            <w:tcBorders>
              <w:top w:val="single" w:sz="4" w:color="D9D9D9"/>
              <w:bottom w:val="single" w:sz="4" w:color="D9D9D9"/>
              <w:left w:val="single" w:sz="4" w:color="D9D9D9"/>
              <w:right w:val="single" w:sz="4" w:color="D9D9D9"/>
            </w:tcBorders>
            <w:shd w:fill="FFFFFF"/>
          </w:tcPr>
          <w:p>
            <w:pPr>
              <w:spacing w:after="80"/>
            </w:pPr>
            <w:r>
              <w:rPr>
                <w:b w:val="0"/>
                <w:color w:val="000000"/>
                <w:sz w:val="20"/>
              </w:rPr>
              <w:t>E2 UI assets and style guide</w:t>
              <w:br/>
              <w:t>Y9-AT4 C2</w:t>
            </w:r>
          </w:p>
        </w:tc>
      </w:tr>
      <w:tr>
        <w:trPr>
          <w:cantSplit/>
        </w:trPr>
        <w:tc>
          <w:tcPr>
            <w:tcW w:type="dxa" w:w="1008"/>
            <w:tcBorders>
              <w:top w:val="single" w:sz="4" w:color="D9D9D9"/>
              <w:bottom w:val="single" w:sz="4" w:color="D9D9D9"/>
              <w:left w:val="single" w:sz="4" w:color="D9D9D9"/>
              <w:right w:val="single" w:sz="4" w:color="D9D9D9"/>
            </w:tcBorders>
            <w:shd w:fill="F0F4F8"/>
          </w:tcPr>
          <w:p>
            <w:pPr>
              <w:spacing w:after="80"/>
            </w:pPr>
            <w:r>
              <w:rPr>
                <w:b w:val="0"/>
                <w:color w:val="000000"/>
                <w:sz w:val="20"/>
              </w:rPr>
              <w:t>4</w:t>
              <w:br/>
              <w:t>2.5 hours</w:t>
            </w:r>
          </w:p>
        </w:tc>
        <w:tc>
          <w:tcPr>
            <w:tcW w:type="dxa" w:w="5904"/>
            <w:tcBorders>
              <w:top w:val="single" w:sz="4" w:color="D9D9D9"/>
              <w:bottom w:val="single" w:sz="4" w:color="D9D9D9"/>
              <w:left w:val="single" w:sz="4" w:color="D9D9D9"/>
              <w:right w:val="single" w:sz="4" w:color="D9D9D9"/>
            </w:tcBorders>
            <w:shd w:fill="F0F4F8"/>
          </w:tcPr>
          <w:p>
            <w:pPr>
              <w:spacing w:after="80"/>
            </w:pPr>
            <w:r>
              <w:rPr>
                <w:b w:val="0"/>
                <w:color w:val="000000"/>
                <w:sz w:val="20"/>
              </w:rPr>
              <w:t>Prepare animated media</w:t>
              <w:br/>
              <w:t>Model and animate an exhibit object in Blender; edit film and motion label in Premiere Pro/After Effects.</w:t>
            </w:r>
          </w:p>
        </w:tc>
        <w:tc>
          <w:tcPr>
            <w:tcW w:type="dxa" w:w="2952"/>
            <w:tcBorders>
              <w:top w:val="single" w:sz="4" w:color="D9D9D9"/>
              <w:bottom w:val="single" w:sz="4" w:color="D9D9D9"/>
              <w:left w:val="single" w:sz="4" w:color="D9D9D9"/>
              <w:right w:val="single" w:sz="4" w:color="D9D9D9"/>
            </w:tcBorders>
            <w:shd w:fill="F0F4F8"/>
          </w:tcPr>
          <w:p>
            <w:pPr>
              <w:spacing w:after="80"/>
            </w:pPr>
            <w:r>
              <w:rPr>
                <w:b w:val="0"/>
                <w:color w:val="000000"/>
                <w:sz w:val="20"/>
              </w:rPr>
              <w:t>E2 3D and video sources</w:t>
              <w:br/>
              <w:t>Y9-AT4 C2</w:t>
            </w:r>
          </w:p>
        </w:tc>
      </w:tr>
      <w:tr>
        <w:trPr>
          <w:cantSplit/>
        </w:trPr>
        <w:tc>
          <w:tcPr>
            <w:tcW w:type="dxa" w:w="1008"/>
            <w:tcBorders>
              <w:top w:val="single" w:sz="4" w:color="D9D9D9"/>
              <w:bottom w:val="single" w:sz="4" w:color="D9D9D9"/>
              <w:left w:val="single" w:sz="4" w:color="D9D9D9"/>
              <w:right w:val="single" w:sz="4" w:color="D9D9D9"/>
            </w:tcBorders>
            <w:shd w:fill="FFFFFF"/>
          </w:tcPr>
          <w:p>
            <w:pPr>
              <w:spacing w:after="80"/>
            </w:pPr>
            <w:r>
              <w:rPr>
                <w:b w:val="0"/>
                <w:color w:val="000000"/>
                <w:sz w:val="20"/>
              </w:rPr>
              <w:t>5</w:t>
              <w:br/>
              <w:t>2.5 hours</w:t>
            </w:r>
          </w:p>
        </w:tc>
        <w:tc>
          <w:tcPr>
            <w:tcW w:type="dxa" w:w="5904"/>
            <w:tcBorders>
              <w:top w:val="single" w:sz="4" w:color="D9D9D9"/>
              <w:bottom w:val="single" w:sz="4" w:color="D9D9D9"/>
              <w:left w:val="single" w:sz="4" w:color="D9D9D9"/>
              <w:right w:val="single" w:sz="4" w:color="D9D9D9"/>
            </w:tcBorders>
            <w:shd w:fill="FFFFFF"/>
          </w:tcPr>
          <w:p>
            <w:pPr>
              <w:spacing w:after="80"/>
            </w:pPr>
            <w:r>
              <w:rPr>
                <w:b w:val="0"/>
                <w:color w:val="000000"/>
                <w:sz w:val="20"/>
              </w:rPr>
              <w:t>Prepare audio</w:t>
              <w:br/>
              <w:t>Edit narration/SFX in Audition; create a transcript and user-controlled playback, avoiding autoplay.</w:t>
            </w:r>
          </w:p>
        </w:tc>
        <w:tc>
          <w:tcPr>
            <w:tcW w:type="dxa" w:w="2952"/>
            <w:tcBorders>
              <w:top w:val="single" w:sz="4" w:color="D9D9D9"/>
              <w:bottom w:val="single" w:sz="4" w:color="D9D9D9"/>
              <w:left w:val="single" w:sz="4" w:color="D9D9D9"/>
              <w:right w:val="single" w:sz="4" w:color="D9D9D9"/>
            </w:tcBorders>
            <w:shd w:fill="FFFFFF"/>
          </w:tcPr>
          <w:p>
            <w:pPr>
              <w:spacing w:after="80"/>
            </w:pPr>
            <w:r>
              <w:rPr>
                <w:b w:val="0"/>
                <w:color w:val="000000"/>
                <w:sz w:val="20"/>
              </w:rPr>
              <w:t>E2 WAV/session and transcript</w:t>
              <w:br/>
              <w:t>Y9-AT4 C2</w:t>
            </w:r>
          </w:p>
        </w:tc>
      </w:tr>
      <w:tr>
        <w:trPr>
          <w:cantSplit/>
        </w:trPr>
        <w:tc>
          <w:tcPr>
            <w:tcW w:type="dxa" w:w="1008"/>
            <w:tcBorders>
              <w:top w:val="single" w:sz="4" w:color="D9D9D9"/>
              <w:bottom w:val="single" w:sz="4" w:color="D9D9D9"/>
              <w:left w:val="single" w:sz="4" w:color="D9D9D9"/>
              <w:right w:val="single" w:sz="4" w:color="D9D9D9"/>
            </w:tcBorders>
            <w:shd w:fill="F0F4F8"/>
          </w:tcPr>
          <w:p>
            <w:pPr>
              <w:spacing w:after="80"/>
            </w:pPr>
            <w:r>
              <w:rPr>
                <w:b w:val="0"/>
                <w:color w:val="000000"/>
                <w:sz w:val="20"/>
              </w:rPr>
              <w:t>6</w:t>
              <w:br/>
              <w:t>2.5 hours</w:t>
            </w:r>
          </w:p>
        </w:tc>
        <w:tc>
          <w:tcPr>
            <w:tcW w:type="dxa" w:w="5904"/>
            <w:tcBorders>
              <w:top w:val="single" w:sz="4" w:color="D9D9D9"/>
              <w:bottom w:val="single" w:sz="4" w:color="D9D9D9"/>
              <w:left w:val="single" w:sz="4" w:color="D9D9D9"/>
              <w:right w:val="single" w:sz="4" w:color="D9D9D9"/>
            </w:tcBorders>
            <w:shd w:fill="F0F4F8"/>
          </w:tcPr>
          <w:p>
            <w:pPr>
              <w:spacing w:after="80"/>
            </w:pPr>
            <w:r>
              <w:rPr>
                <w:b w:val="0"/>
                <w:color w:val="000000"/>
                <w:sz w:val="20"/>
              </w:rPr>
              <w:t>Construct the prototype</w:t>
              <w:br/>
              <w:t>Use the supplied HTML/CSS starter to build consistent layouts, links, images and native media controls.</w:t>
            </w:r>
          </w:p>
        </w:tc>
        <w:tc>
          <w:tcPr>
            <w:tcW w:type="dxa" w:w="2952"/>
            <w:tcBorders>
              <w:top w:val="single" w:sz="4" w:color="D9D9D9"/>
              <w:bottom w:val="single" w:sz="4" w:color="D9D9D9"/>
              <w:left w:val="single" w:sz="4" w:color="D9D9D9"/>
              <w:right w:val="single" w:sz="4" w:color="D9D9D9"/>
            </w:tcBorders>
            <w:shd w:fill="F0F4F8"/>
          </w:tcPr>
          <w:p>
            <w:pPr>
              <w:spacing w:after="80"/>
            </w:pPr>
            <w:r>
              <w:rPr>
                <w:b w:val="0"/>
                <w:color w:val="000000"/>
                <w:sz w:val="20"/>
              </w:rPr>
              <w:t>E2 working prototype</w:t>
              <w:br/>
              <w:t>Y9-AT4 C2</w:t>
            </w:r>
          </w:p>
        </w:tc>
      </w:tr>
      <w:tr>
        <w:trPr>
          <w:cantSplit/>
        </w:trPr>
        <w:tc>
          <w:tcPr>
            <w:tcW w:type="dxa" w:w="1008"/>
            <w:tcBorders>
              <w:top w:val="single" w:sz="4" w:color="D9D9D9"/>
              <w:bottom w:val="single" w:sz="4" w:color="D9D9D9"/>
              <w:left w:val="single" w:sz="4" w:color="D9D9D9"/>
              <w:right w:val="single" w:sz="4" w:color="D9D9D9"/>
            </w:tcBorders>
            <w:shd w:fill="FFFFFF"/>
          </w:tcPr>
          <w:p>
            <w:pPr>
              <w:spacing w:after="80"/>
            </w:pPr>
            <w:r>
              <w:rPr>
                <w:b w:val="0"/>
                <w:color w:val="000000"/>
                <w:sz w:val="20"/>
              </w:rPr>
              <w:t>7</w:t>
              <w:br/>
              <w:t>2.5 hours</w:t>
            </w:r>
          </w:p>
        </w:tc>
        <w:tc>
          <w:tcPr>
            <w:tcW w:type="dxa" w:w="5904"/>
            <w:tcBorders>
              <w:top w:val="single" w:sz="4" w:color="D9D9D9"/>
              <w:bottom w:val="single" w:sz="4" w:color="D9D9D9"/>
              <w:left w:val="single" w:sz="4" w:color="D9D9D9"/>
              <w:right w:val="single" w:sz="4" w:color="D9D9D9"/>
            </w:tcBorders>
            <w:shd w:fill="FFFFFF"/>
          </w:tcPr>
          <w:p>
            <w:pPr>
              <w:spacing w:after="80"/>
            </w:pPr>
            <w:r>
              <w:rPr>
                <w:b w:val="0"/>
                <w:color w:val="000000"/>
                <w:sz w:val="20"/>
              </w:rPr>
              <w:t>Program an interaction</w:t>
              <w:br/>
              <w:t>Edit a simple JavaScript button handler to reveal exhibit information; teach focus, labels and visible state feedback. Compare AR/VR and haptic interaction.</w:t>
            </w:r>
          </w:p>
        </w:tc>
        <w:tc>
          <w:tcPr>
            <w:tcW w:type="dxa" w:w="2952"/>
            <w:tcBorders>
              <w:top w:val="single" w:sz="4" w:color="D9D9D9"/>
              <w:bottom w:val="single" w:sz="4" w:color="D9D9D9"/>
              <w:left w:val="single" w:sz="4" w:color="D9D9D9"/>
              <w:right w:val="single" w:sz="4" w:color="D9D9D9"/>
            </w:tcBorders>
            <w:shd w:fill="FFFFFF"/>
          </w:tcPr>
          <w:p>
            <w:pPr>
              <w:spacing w:after="80"/>
            </w:pPr>
            <w:r>
              <w:rPr>
                <w:b w:val="0"/>
                <w:color w:val="000000"/>
                <w:sz w:val="20"/>
              </w:rPr>
              <w:t>E2 working interaction; E1 technology comparison</w:t>
              <w:br/>
              <w:t>Y9-AT4 C2</w:t>
            </w:r>
          </w:p>
        </w:tc>
      </w:tr>
      <w:tr>
        <w:trPr>
          <w:cantSplit/>
        </w:trPr>
        <w:tc>
          <w:tcPr>
            <w:tcW w:type="dxa" w:w="1008"/>
            <w:tcBorders>
              <w:top w:val="single" w:sz="4" w:color="D9D9D9"/>
              <w:bottom w:val="single" w:sz="4" w:color="D9D9D9"/>
              <w:left w:val="single" w:sz="4" w:color="D9D9D9"/>
              <w:right w:val="single" w:sz="4" w:color="D9D9D9"/>
            </w:tcBorders>
            <w:shd w:fill="F0F4F8"/>
          </w:tcPr>
          <w:p>
            <w:pPr>
              <w:spacing w:after="80"/>
            </w:pPr>
            <w:r>
              <w:rPr>
                <w:b w:val="0"/>
                <w:color w:val="000000"/>
                <w:sz w:val="20"/>
              </w:rPr>
              <w:t>8</w:t>
              <w:br/>
              <w:t>2.5 hours</w:t>
            </w:r>
          </w:p>
        </w:tc>
        <w:tc>
          <w:tcPr>
            <w:tcW w:type="dxa" w:w="5904"/>
            <w:tcBorders>
              <w:top w:val="single" w:sz="4" w:color="D9D9D9"/>
              <w:bottom w:val="single" w:sz="4" w:color="D9D9D9"/>
              <w:left w:val="single" w:sz="4" w:color="D9D9D9"/>
              <w:right w:val="single" w:sz="4" w:color="D9D9D9"/>
            </w:tcBorders>
            <w:shd w:fill="F0F4F8"/>
          </w:tcPr>
          <w:p>
            <w:pPr>
              <w:spacing w:after="80"/>
            </w:pPr>
            <w:r>
              <w:rPr>
                <w:b w:val="0"/>
                <w:color w:val="000000"/>
                <w:sz w:val="20"/>
              </w:rPr>
              <w:t>Test across devices</w:t>
              <w:br/>
              <w:t>Test keyboard-only navigation, text enlargement, phone layout, labels and playback with three users.</w:t>
            </w:r>
          </w:p>
        </w:tc>
        <w:tc>
          <w:tcPr>
            <w:tcW w:type="dxa" w:w="2952"/>
            <w:tcBorders>
              <w:top w:val="single" w:sz="4" w:color="D9D9D9"/>
              <w:bottom w:val="single" w:sz="4" w:color="D9D9D9"/>
              <w:left w:val="single" w:sz="4" w:color="D9D9D9"/>
              <w:right w:val="single" w:sz="4" w:color="D9D9D9"/>
            </w:tcBorders>
            <w:shd w:fill="F0F4F8"/>
          </w:tcPr>
          <w:p>
            <w:pPr>
              <w:spacing w:after="80"/>
            </w:pPr>
            <w:r>
              <w:rPr>
                <w:b w:val="0"/>
                <w:color w:val="000000"/>
                <w:sz w:val="20"/>
              </w:rPr>
              <w:t>E3 usability log</w:t>
              <w:br/>
              <w:t>Y9-AT4 C3</w:t>
            </w:r>
          </w:p>
        </w:tc>
      </w:tr>
      <w:tr>
        <w:trPr>
          <w:cantSplit/>
        </w:trPr>
        <w:tc>
          <w:tcPr>
            <w:tcW w:type="dxa" w:w="1008"/>
            <w:tcBorders>
              <w:top w:val="single" w:sz="4" w:color="D9D9D9"/>
              <w:bottom w:val="single" w:sz="4" w:color="D9D9D9"/>
              <w:left w:val="single" w:sz="4" w:color="D9D9D9"/>
              <w:right w:val="single" w:sz="4" w:color="D9D9D9"/>
            </w:tcBorders>
            <w:shd w:fill="FFFFFF"/>
          </w:tcPr>
          <w:p>
            <w:pPr>
              <w:spacing w:after="80"/>
            </w:pPr>
            <w:r>
              <w:rPr>
                <w:b w:val="0"/>
                <w:color w:val="000000"/>
                <w:sz w:val="20"/>
              </w:rPr>
              <w:t>9</w:t>
              <w:br/>
              <w:t>2.5 hours</w:t>
            </w:r>
          </w:p>
        </w:tc>
        <w:tc>
          <w:tcPr>
            <w:tcW w:type="dxa" w:w="5904"/>
            <w:tcBorders>
              <w:top w:val="single" w:sz="4" w:color="D9D9D9"/>
              <w:bottom w:val="single" w:sz="4" w:color="D9D9D9"/>
              <w:left w:val="single" w:sz="4" w:color="D9D9D9"/>
              <w:right w:val="single" w:sz="4" w:color="D9D9D9"/>
            </w:tcBorders>
            <w:shd w:fill="FFFFFF"/>
          </w:tcPr>
          <w:p>
            <w:pPr>
              <w:spacing w:after="80"/>
            </w:pPr>
            <w:r>
              <w:rPr>
                <w:b w:val="0"/>
                <w:color w:val="000000"/>
                <w:sz w:val="20"/>
              </w:rPr>
              <w:t>Refine and submit</w:t>
              <w:br/>
              <w:t>Fix the most important usability failure; optimise assets and export a zipped site plus media sources and folio PDF.</w:t>
            </w:r>
          </w:p>
        </w:tc>
        <w:tc>
          <w:tcPr>
            <w:tcW w:type="dxa" w:w="2952"/>
            <w:tcBorders>
              <w:top w:val="single" w:sz="4" w:color="D9D9D9"/>
              <w:bottom w:val="single" w:sz="4" w:color="D9D9D9"/>
              <w:left w:val="single" w:sz="4" w:color="D9D9D9"/>
              <w:right w:val="single" w:sz="4" w:color="D9D9D9"/>
            </w:tcBorders>
            <w:shd w:fill="FFFFFF"/>
          </w:tcPr>
          <w:p>
            <w:pPr>
              <w:spacing w:after="80"/>
            </w:pPr>
            <w:r>
              <w:rPr>
                <w:b w:val="0"/>
                <w:color w:val="000000"/>
                <w:sz w:val="20"/>
              </w:rPr>
              <w:t>E2 final site; E3 before/after and size comparison</w:t>
              <w:br/>
              <w:t>Y9-AT4 C2/C3</w:t>
            </w:r>
          </w:p>
        </w:tc>
      </w:tr>
      <w:tr>
        <w:trPr>
          <w:cantSplit/>
        </w:trPr>
        <w:tc>
          <w:tcPr>
            <w:tcW w:type="dxa" w:w="1008"/>
            <w:tcBorders>
              <w:top w:val="single" w:sz="4" w:color="D9D9D9"/>
              <w:bottom w:val="single" w:sz="4" w:color="D9D9D9"/>
              <w:left w:val="single" w:sz="4" w:color="D9D9D9"/>
              <w:right w:val="single" w:sz="4" w:color="D9D9D9"/>
            </w:tcBorders>
            <w:shd w:fill="F0F4F8"/>
          </w:tcPr>
          <w:p>
            <w:pPr>
              <w:spacing w:after="80"/>
            </w:pPr>
            <w:r>
              <w:rPr>
                <w:b w:val="0"/>
                <w:color w:val="000000"/>
                <w:sz w:val="20"/>
              </w:rPr>
              <w:t>10</w:t>
              <w:br/>
              <w:t>2.5 hours</w:t>
            </w:r>
          </w:p>
        </w:tc>
        <w:tc>
          <w:tcPr>
            <w:tcW w:type="dxa" w:w="5904"/>
            <w:tcBorders>
              <w:top w:val="single" w:sz="4" w:color="D9D9D9"/>
              <w:bottom w:val="single" w:sz="4" w:color="D9D9D9"/>
              <w:left w:val="single" w:sz="4" w:color="D9D9D9"/>
              <w:right w:val="single" w:sz="4" w:color="D9D9D9"/>
            </w:tcBorders>
            <w:shd w:fill="F0F4F8"/>
          </w:tcPr>
          <w:p>
            <w:pPr>
              <w:spacing w:after="80"/>
            </w:pPr>
            <w:r>
              <w:rPr>
                <w:b w:val="0"/>
                <w:color w:val="000000"/>
                <w:sz w:val="20"/>
              </w:rPr>
              <w:t>Evaluate the experience</w:t>
              <w:br/>
              <w:t>Explain purpose, functionality and environmental effects of delivery choices. Evaluate a future AR/VR or haptic adaptation.</w:t>
            </w:r>
          </w:p>
        </w:tc>
        <w:tc>
          <w:tcPr>
            <w:tcW w:type="dxa" w:w="2952"/>
            <w:tcBorders>
              <w:top w:val="single" w:sz="4" w:color="D9D9D9"/>
              <w:bottom w:val="single" w:sz="4" w:color="D9D9D9"/>
              <w:left w:val="single" w:sz="4" w:color="D9D9D9"/>
              <w:right w:val="single" w:sz="4" w:color="D9D9D9"/>
            </w:tcBorders>
            <w:shd w:fill="F0F4F8"/>
          </w:tcPr>
          <w:p>
            <w:pPr>
              <w:spacing w:after="80"/>
            </w:pPr>
            <w:r>
              <w:rPr>
                <w:b w:val="0"/>
                <w:color w:val="000000"/>
                <w:sz w:val="20"/>
              </w:rPr>
              <w:t>E3 evaluation; E1 just-in-time user guide</w:t>
              <w:br/>
              <w:t>Y9-AT4 C3</w:t>
            </w:r>
          </w:p>
        </w:tc>
      </w:tr>
    </w:tbl>
    <w:p>
      <w:r>
        <w:t>Teacher delivery routine: begin with a five-minute retrieval/readiness check; model the identified technique with a worked example; provide guided practice followed by project application; finish with an evidence upload and a next-step explanation. Balance practical work across the block; adjust timings to observed readiness.</w:t>
      </w:r>
    </w:p>
    <w:p>
      <w:r>
        <w:t>Success criteria: the student can complete and explain the week’s evidence, demonstrate the relevant software process safely, and connect the decision to the project audience or technical requirement. Use the E1–E4 links above to record progress and choose the next teaching response.</w:t>
      </w:r>
    </w:p>
    <w:p>
      <w:r>
        <w:t>Student route: https://ahmedhamed.com/multimedia/year-9/term-4/ | sections: #lessons, #assessment, #tutorials, #downloads. These are planned custom-domain addresses; use the supplied preview address until the domain is connected.</w:t>
      </w:r>
    </w:p>
    <w:p>
      <w:r>
        <w:t>Program registration: date taught __________  actual hours __________  adjustments __________  evidence reviewed __________  next teaching action __________  teacher initials __________</w:t>
      </w:r>
    </w:p>
    <w:p>
      <w:pPr>
        <w:pStyle w:val="Heading1"/>
        <w:pageBreakBefore/>
      </w:pPr>
      <w:r>
        <w:t>Year 10 Term 1 Product launch studio</w:t>
      </w:r>
    </w:p>
    <w:p>
      <w:r>
        <w:t>Produce a 30–45 second launch animation for an original fictional product, with a modelled object, textured materials, three shots, synchronised sound, campaign graphics and an 8–10 page folio.</w:t>
      </w:r>
    </w:p>
    <w:p>
      <w:r>
        <w:t>25 hours | Animation; Digital video and audio production | Communication Technology principles and project management core integrated.</w:t>
      </w:r>
    </w:p>
    <w:p>
      <w:r>
        <w:t>Inquiry: How can a 3D product film communicate function while making credible claims?</w:t>
      </w:r>
    </w:p>
    <w:p>
      <w:r>
        <w:t>Formal assessment Y10-AT1: CMT5-COM-01, CMT5-DEP-01, CMT5-DES-01, CMT5-DES-02, CMT5-USE-01, CMT5-ENV-01</w:t>
      </w:r>
    </w:p>
    <w:p>
      <w:r>
        <w:t>Content mapping: Animation: materials, camera/lighting and full sequence. Video/audio: layered SFX, editing and credits. Core: sustainability, audience criteria, efficient resources and written evaluation.</w:t>
      </w:r>
    </w:p>
    <w:p>
      <w:r>
        <w:t>Affinity: Designer campaign identity; Photo original texture maps; Publisher 8–10 page production folio.</w:t>
      </w:r>
    </w:p>
    <w:p>
      <w:r>
        <w:t>Blender: Model with modifiers, UV unwrap, texture, light and animate three product shots.</w:t>
      </w:r>
    </w:p>
    <w:p>
      <w:r>
        <w:t>Adobe: After Effects callout compositing; Premiere Pro paced edit; Audition layered launch soundscape.</w:t>
      </w:r>
    </w:p>
    <w:p>
      <w:r>
        <w:t>Readiness: Compare two renders and ask which explains function. Observe a transform/material task before deciding who needs a modifier demonstration.</w:t>
      </w:r>
    </w:p>
    <w:p>
      <w:r>
        <w:t>Access response: Use a low-poly base mesh, material examples and camera markers; maintain student decisions about form, communication and testing.</w:t>
      </w:r>
    </w:p>
    <w:p>
      <w:r>
        <w:t>Extension/compacting: Maintain perceived quality while reducing measured render time by a chosen target; justify evidence and compromises.</w:t>
      </w:r>
    </w:p>
    <w:p>
      <w:r>
        <w:t>Possible separate Life Skills pathway: CMTLS-DES-02; CMTLS-USE-02; CMTLS-ENV-01; CMTLS-EVL-01: modify an object, choose materials, compare renders and identify one resource-saving action.</w:t>
      </w:r>
    </w:p>
    <w:tbl>
      <w:tblPr>
        <w:tblW w:type="auto" w:w="0"/>
        <w:tblLayout w:type="fixed"/>
        <w:tblLook w:firstColumn="1" w:firstRow="1" w:lastColumn="0" w:lastRow="0" w:noHBand="0" w:noVBand="1" w:val="04A0"/>
      </w:tblPr>
      <w:tblGrid>
        <w:gridCol w:w="1008"/>
        <w:gridCol w:w="5904"/>
        <w:gridCol w:w="2952"/>
      </w:tblGrid>
      <w:tr>
        <w:trPr>
          <w:cantSplit/>
          <w:tblHeader/>
        </w:trPr>
        <w:tc>
          <w:tcPr>
            <w:tcW w:type="dxa" w:w="1008"/>
            <w:tcBorders>
              <w:top w:val="single" w:sz="4" w:color="D9D9D9"/>
              <w:bottom w:val="single" w:sz="4" w:color="D9D9D9"/>
              <w:left w:val="single" w:sz="4" w:color="D9D9D9"/>
              <w:right w:val="single" w:sz="4" w:color="D9D9D9"/>
            </w:tcBorders>
            <w:shd w:fill="213A60"/>
          </w:tcPr>
          <w:p>
            <w:pPr>
              <w:spacing w:after="80"/>
            </w:pPr>
            <w:r>
              <w:rPr>
                <w:b/>
                <w:color w:val="FFFFFF"/>
                <w:sz w:val="20"/>
              </w:rPr>
              <w:t>Week and time</w:t>
            </w:r>
          </w:p>
        </w:tc>
        <w:tc>
          <w:tcPr>
            <w:tcW w:type="dxa" w:w="5904"/>
            <w:tcBorders>
              <w:top w:val="single" w:sz="4" w:color="D9D9D9"/>
              <w:bottom w:val="single" w:sz="4" w:color="D9D9D9"/>
              <w:left w:val="single" w:sz="4" w:color="D9D9D9"/>
              <w:right w:val="single" w:sz="4" w:color="D9D9D9"/>
            </w:tcBorders>
            <w:shd w:fill="213A60"/>
          </w:tcPr>
          <w:p>
            <w:pPr>
              <w:spacing w:after="80"/>
            </w:pPr>
            <w:r>
              <w:rPr>
                <w:b/>
                <w:color w:val="FFFFFF"/>
                <w:sz w:val="20"/>
              </w:rPr>
              <w:t>Teaching and practical learning</w:t>
            </w:r>
          </w:p>
        </w:tc>
        <w:tc>
          <w:tcPr>
            <w:tcW w:type="dxa" w:w="2952"/>
            <w:tcBorders>
              <w:top w:val="single" w:sz="4" w:color="D9D9D9"/>
              <w:bottom w:val="single" w:sz="4" w:color="D9D9D9"/>
              <w:left w:val="single" w:sz="4" w:color="D9D9D9"/>
              <w:right w:val="single" w:sz="4" w:color="D9D9D9"/>
            </w:tcBorders>
            <w:shd w:fill="213A60"/>
          </w:tcPr>
          <w:p>
            <w:pPr>
              <w:spacing w:after="80"/>
            </w:pPr>
            <w:r>
              <w:rPr>
                <w:b/>
                <w:color w:val="FFFFFF"/>
                <w:sz w:val="20"/>
              </w:rPr>
              <w:t>Evidence and assessment link</w:t>
            </w:r>
          </w:p>
        </w:tc>
      </w:tr>
      <w:tr>
        <w:trPr>
          <w:cantSplit/>
        </w:trPr>
        <w:tc>
          <w:tcPr>
            <w:tcW w:type="dxa" w:w="1008"/>
            <w:tcBorders>
              <w:top w:val="single" w:sz="4" w:color="D9D9D9"/>
              <w:bottom w:val="single" w:sz="4" w:color="D9D9D9"/>
              <w:left w:val="single" w:sz="4" w:color="D9D9D9"/>
              <w:right w:val="single" w:sz="4" w:color="D9D9D9"/>
            </w:tcBorders>
            <w:shd w:fill="FFFFFF"/>
          </w:tcPr>
          <w:p>
            <w:pPr>
              <w:spacing w:after="80"/>
            </w:pPr>
            <w:r>
              <w:rPr>
                <w:b w:val="0"/>
                <w:color w:val="000000"/>
                <w:sz w:val="20"/>
              </w:rPr>
              <w:t>1</w:t>
              <w:br/>
              <w:t>2.5 hours</w:t>
            </w:r>
          </w:p>
        </w:tc>
        <w:tc>
          <w:tcPr>
            <w:tcW w:type="dxa" w:w="5904"/>
            <w:tcBorders>
              <w:top w:val="single" w:sz="4" w:color="D9D9D9"/>
              <w:bottom w:val="single" w:sz="4" w:color="D9D9D9"/>
              <w:left w:val="single" w:sz="4" w:color="D9D9D9"/>
              <w:right w:val="single" w:sz="4" w:color="D9D9D9"/>
            </w:tcBorders>
            <w:shd w:fill="FFFFFF"/>
          </w:tcPr>
          <w:p>
            <w:pPr>
              <w:spacing w:after="80"/>
            </w:pPr>
            <w:r>
              <w:rPr>
                <w:b w:val="0"/>
                <w:color w:val="000000"/>
                <w:sz w:val="20"/>
              </w:rPr>
              <w:t>Define a launch brief</w:t>
              <w:br/>
              <w:t>Analyse product films for audience, claims and sustainability. Use the workbook’s user profile and measurable specification routine.</w:t>
            </w:r>
          </w:p>
        </w:tc>
        <w:tc>
          <w:tcPr>
            <w:tcW w:type="dxa" w:w="2952"/>
            <w:tcBorders>
              <w:top w:val="single" w:sz="4" w:color="D9D9D9"/>
              <w:bottom w:val="single" w:sz="4" w:color="D9D9D9"/>
              <w:left w:val="single" w:sz="4" w:color="D9D9D9"/>
              <w:right w:val="single" w:sz="4" w:color="D9D9D9"/>
            </w:tcBorders>
            <w:shd w:fill="FFFFFF"/>
          </w:tcPr>
          <w:p>
            <w:pPr>
              <w:spacing w:after="80"/>
            </w:pPr>
            <w:r>
              <w:rPr>
                <w:b w:val="0"/>
                <w:color w:val="000000"/>
                <w:sz w:val="20"/>
              </w:rPr>
              <w:t>E1 brief and criteria</w:t>
              <w:br/>
              <w:t>Y10-AT1 C1</w:t>
            </w:r>
          </w:p>
        </w:tc>
      </w:tr>
      <w:tr>
        <w:trPr>
          <w:cantSplit/>
        </w:trPr>
        <w:tc>
          <w:tcPr>
            <w:tcW w:type="dxa" w:w="1008"/>
            <w:tcBorders>
              <w:top w:val="single" w:sz="4" w:color="D9D9D9"/>
              <w:bottom w:val="single" w:sz="4" w:color="D9D9D9"/>
              <w:left w:val="single" w:sz="4" w:color="D9D9D9"/>
              <w:right w:val="single" w:sz="4" w:color="D9D9D9"/>
            </w:tcBorders>
            <w:shd w:fill="F0F4F8"/>
          </w:tcPr>
          <w:p>
            <w:pPr>
              <w:spacing w:after="80"/>
            </w:pPr>
            <w:r>
              <w:rPr>
                <w:b w:val="0"/>
                <w:color w:val="000000"/>
                <w:sz w:val="20"/>
              </w:rPr>
              <w:t>2</w:t>
              <w:br/>
              <w:t>2.5 hours</w:t>
            </w:r>
          </w:p>
        </w:tc>
        <w:tc>
          <w:tcPr>
            <w:tcW w:type="dxa" w:w="5904"/>
            <w:tcBorders>
              <w:top w:val="single" w:sz="4" w:color="D9D9D9"/>
              <w:bottom w:val="single" w:sz="4" w:color="D9D9D9"/>
              <w:left w:val="single" w:sz="4" w:color="D9D9D9"/>
              <w:right w:val="single" w:sz="4" w:color="D9D9D9"/>
            </w:tcBorders>
            <w:shd w:fill="F0F4F8"/>
          </w:tcPr>
          <w:p>
            <w:pPr>
              <w:spacing w:after="80"/>
            </w:pPr>
            <w:r>
              <w:rPr>
                <w:b w:val="0"/>
                <w:color w:val="000000"/>
                <w:sz w:val="20"/>
              </w:rPr>
              <w:t>Plan the sequence</w:t>
              <w:br/>
              <w:t>Sketch three concepts, select one and annotate three shots, timing and graphics; prepare risks and production schedule. Issue notification.</w:t>
            </w:r>
          </w:p>
        </w:tc>
        <w:tc>
          <w:tcPr>
            <w:tcW w:type="dxa" w:w="2952"/>
            <w:tcBorders>
              <w:top w:val="single" w:sz="4" w:color="D9D9D9"/>
              <w:bottom w:val="single" w:sz="4" w:color="D9D9D9"/>
              <w:left w:val="single" w:sz="4" w:color="D9D9D9"/>
              <w:right w:val="single" w:sz="4" w:color="D9D9D9"/>
            </w:tcBorders>
            <w:shd w:fill="F0F4F8"/>
          </w:tcPr>
          <w:p>
            <w:pPr>
              <w:spacing w:after="80"/>
            </w:pPr>
            <w:r>
              <w:rPr>
                <w:b w:val="0"/>
                <w:color w:val="000000"/>
                <w:sz w:val="20"/>
              </w:rPr>
              <w:t>E1 shot plan and rationale</w:t>
              <w:br/>
              <w:t>Y10-AT1 C1/C4</w:t>
            </w:r>
          </w:p>
        </w:tc>
      </w:tr>
      <w:tr>
        <w:trPr>
          <w:cantSplit/>
        </w:trPr>
        <w:tc>
          <w:tcPr>
            <w:tcW w:type="dxa" w:w="1008"/>
            <w:tcBorders>
              <w:top w:val="single" w:sz="4" w:color="D9D9D9"/>
              <w:bottom w:val="single" w:sz="4" w:color="D9D9D9"/>
              <w:left w:val="single" w:sz="4" w:color="D9D9D9"/>
              <w:right w:val="single" w:sz="4" w:color="D9D9D9"/>
            </w:tcBorders>
            <w:shd w:fill="FFFFFF"/>
          </w:tcPr>
          <w:p>
            <w:pPr>
              <w:spacing w:after="80"/>
            </w:pPr>
            <w:r>
              <w:rPr>
                <w:b w:val="0"/>
                <w:color w:val="000000"/>
                <w:sz w:val="20"/>
              </w:rPr>
              <w:t>3</w:t>
              <w:br/>
              <w:t>2.5 hours</w:t>
            </w:r>
          </w:p>
        </w:tc>
        <w:tc>
          <w:tcPr>
            <w:tcW w:type="dxa" w:w="5904"/>
            <w:tcBorders>
              <w:top w:val="single" w:sz="4" w:color="D9D9D9"/>
              <w:bottom w:val="single" w:sz="4" w:color="D9D9D9"/>
              <w:left w:val="single" w:sz="4" w:color="D9D9D9"/>
              <w:right w:val="single" w:sz="4" w:color="D9D9D9"/>
            </w:tcBorders>
            <w:shd w:fill="FFFFFF"/>
          </w:tcPr>
          <w:p>
            <w:pPr>
              <w:spacing w:after="80"/>
            </w:pPr>
            <w:r>
              <w:rPr>
                <w:b w:val="0"/>
                <w:color w:val="000000"/>
                <w:sz w:val="20"/>
              </w:rPr>
              <w:t>Model efficiently</w:t>
              <w:br/>
              <w:t>Use Blender modifiers and purposeful topology; compare detail that affects the silhouette with unnecessary geometry.</w:t>
            </w:r>
          </w:p>
        </w:tc>
        <w:tc>
          <w:tcPr>
            <w:tcW w:type="dxa" w:w="2952"/>
            <w:tcBorders>
              <w:top w:val="single" w:sz="4" w:color="D9D9D9"/>
              <w:bottom w:val="single" w:sz="4" w:color="D9D9D9"/>
              <w:left w:val="single" w:sz="4" w:color="D9D9D9"/>
              <w:right w:val="single" w:sz="4" w:color="D9D9D9"/>
            </w:tcBorders>
            <w:shd w:fill="FFFFFF"/>
          </w:tcPr>
          <w:p>
            <w:pPr>
              <w:spacing w:after="80"/>
            </w:pPr>
            <w:r>
              <w:rPr>
                <w:b w:val="0"/>
                <w:color w:val="000000"/>
                <w:sz w:val="20"/>
              </w:rPr>
              <w:t>E2 model and topology notes</w:t>
              <w:br/>
              <w:t>Y10-AT1 C2</w:t>
            </w:r>
          </w:p>
        </w:tc>
      </w:tr>
      <w:tr>
        <w:trPr>
          <w:cantSplit/>
        </w:trPr>
        <w:tc>
          <w:tcPr>
            <w:tcW w:type="dxa" w:w="1008"/>
            <w:tcBorders>
              <w:top w:val="single" w:sz="4" w:color="D9D9D9"/>
              <w:bottom w:val="single" w:sz="4" w:color="D9D9D9"/>
              <w:left w:val="single" w:sz="4" w:color="D9D9D9"/>
              <w:right w:val="single" w:sz="4" w:color="D9D9D9"/>
            </w:tcBorders>
            <w:shd w:fill="F0F4F8"/>
          </w:tcPr>
          <w:p>
            <w:pPr>
              <w:spacing w:after="80"/>
            </w:pPr>
            <w:r>
              <w:rPr>
                <w:b w:val="0"/>
                <w:color w:val="000000"/>
                <w:sz w:val="20"/>
              </w:rPr>
              <w:t>4</w:t>
              <w:br/>
              <w:t>2.5 hours</w:t>
            </w:r>
          </w:p>
        </w:tc>
        <w:tc>
          <w:tcPr>
            <w:tcW w:type="dxa" w:w="5904"/>
            <w:tcBorders>
              <w:top w:val="single" w:sz="4" w:color="D9D9D9"/>
              <w:bottom w:val="single" w:sz="4" w:color="D9D9D9"/>
              <w:left w:val="single" w:sz="4" w:color="D9D9D9"/>
              <w:right w:val="single" w:sz="4" w:color="D9D9D9"/>
            </w:tcBorders>
            <w:shd w:fill="F0F4F8"/>
          </w:tcPr>
          <w:p>
            <w:pPr>
              <w:spacing w:after="80"/>
            </w:pPr>
            <w:r>
              <w:rPr>
                <w:b w:val="0"/>
                <w:color w:val="000000"/>
                <w:sz w:val="20"/>
              </w:rPr>
              <w:t>Make materials</w:t>
              <w:br/>
              <w:t>Create original textures in Photo, UV unwrap and apply materials in Blender; produce Designer campaign assets.</w:t>
            </w:r>
          </w:p>
        </w:tc>
        <w:tc>
          <w:tcPr>
            <w:tcW w:type="dxa" w:w="2952"/>
            <w:tcBorders>
              <w:top w:val="single" w:sz="4" w:color="D9D9D9"/>
              <w:bottom w:val="single" w:sz="4" w:color="D9D9D9"/>
              <w:left w:val="single" w:sz="4" w:color="D9D9D9"/>
              <w:right w:val="single" w:sz="4" w:color="D9D9D9"/>
            </w:tcBorders>
            <w:shd w:fill="F0F4F8"/>
          </w:tcPr>
          <w:p>
            <w:pPr>
              <w:spacing w:after="80"/>
            </w:pPr>
            <w:r>
              <w:rPr>
                <w:b w:val="0"/>
                <w:color w:val="000000"/>
                <w:sz w:val="20"/>
              </w:rPr>
              <w:t>E2 Affinity and Blender sources</w:t>
              <w:br/>
              <w:t>Y10-AT1 C2</w:t>
            </w:r>
          </w:p>
        </w:tc>
      </w:tr>
      <w:tr>
        <w:trPr>
          <w:cantSplit/>
        </w:trPr>
        <w:tc>
          <w:tcPr>
            <w:tcW w:type="dxa" w:w="1008"/>
            <w:tcBorders>
              <w:top w:val="single" w:sz="4" w:color="D9D9D9"/>
              <w:bottom w:val="single" w:sz="4" w:color="D9D9D9"/>
              <w:left w:val="single" w:sz="4" w:color="D9D9D9"/>
              <w:right w:val="single" w:sz="4" w:color="D9D9D9"/>
            </w:tcBorders>
            <w:shd w:fill="FFFFFF"/>
          </w:tcPr>
          <w:p>
            <w:pPr>
              <w:spacing w:after="80"/>
            </w:pPr>
            <w:r>
              <w:rPr>
                <w:b w:val="0"/>
                <w:color w:val="000000"/>
                <w:sz w:val="20"/>
              </w:rPr>
              <w:t>5</w:t>
              <w:br/>
              <w:t>2.5 hours</w:t>
            </w:r>
          </w:p>
        </w:tc>
        <w:tc>
          <w:tcPr>
            <w:tcW w:type="dxa" w:w="5904"/>
            <w:tcBorders>
              <w:top w:val="single" w:sz="4" w:color="D9D9D9"/>
              <w:bottom w:val="single" w:sz="4" w:color="D9D9D9"/>
              <w:left w:val="single" w:sz="4" w:color="D9D9D9"/>
              <w:right w:val="single" w:sz="4" w:color="D9D9D9"/>
            </w:tcBorders>
            <w:shd w:fill="FFFFFF"/>
          </w:tcPr>
          <w:p>
            <w:pPr>
              <w:spacing w:after="80"/>
            </w:pPr>
            <w:r>
              <w:rPr>
                <w:b w:val="0"/>
                <w:color w:val="000000"/>
                <w:sz w:val="20"/>
              </w:rPr>
              <w:t>Light the product</w:t>
              <w:br/>
              <w:t>Compare lighting arrangements and camera focal lengths; justify the treatment that reveals function clearly.</w:t>
            </w:r>
          </w:p>
        </w:tc>
        <w:tc>
          <w:tcPr>
            <w:tcW w:type="dxa" w:w="2952"/>
            <w:tcBorders>
              <w:top w:val="single" w:sz="4" w:color="D9D9D9"/>
              <w:bottom w:val="single" w:sz="4" w:color="D9D9D9"/>
              <w:left w:val="single" w:sz="4" w:color="D9D9D9"/>
              <w:right w:val="single" w:sz="4" w:color="D9D9D9"/>
            </w:tcBorders>
            <w:shd w:fill="FFFFFF"/>
          </w:tcPr>
          <w:p>
            <w:pPr>
              <w:spacing w:after="80"/>
            </w:pPr>
            <w:r>
              <w:rPr>
                <w:b w:val="0"/>
                <w:color w:val="000000"/>
                <w:sz w:val="20"/>
              </w:rPr>
              <w:t>E2 lighting test grid</w:t>
              <w:br/>
              <w:t>Y10-AT1 C2</w:t>
            </w:r>
          </w:p>
        </w:tc>
      </w:tr>
      <w:tr>
        <w:trPr>
          <w:cantSplit/>
        </w:trPr>
        <w:tc>
          <w:tcPr>
            <w:tcW w:type="dxa" w:w="1008"/>
            <w:tcBorders>
              <w:top w:val="single" w:sz="4" w:color="D9D9D9"/>
              <w:bottom w:val="single" w:sz="4" w:color="D9D9D9"/>
              <w:left w:val="single" w:sz="4" w:color="D9D9D9"/>
              <w:right w:val="single" w:sz="4" w:color="D9D9D9"/>
            </w:tcBorders>
            <w:shd w:fill="F0F4F8"/>
          </w:tcPr>
          <w:p>
            <w:pPr>
              <w:spacing w:after="80"/>
            </w:pPr>
            <w:r>
              <w:rPr>
                <w:b w:val="0"/>
                <w:color w:val="000000"/>
                <w:sz w:val="20"/>
              </w:rPr>
              <w:t>6</w:t>
              <w:br/>
              <w:t>2.5 hours</w:t>
            </w:r>
          </w:p>
        </w:tc>
        <w:tc>
          <w:tcPr>
            <w:tcW w:type="dxa" w:w="5904"/>
            <w:tcBorders>
              <w:top w:val="single" w:sz="4" w:color="D9D9D9"/>
              <w:bottom w:val="single" w:sz="4" w:color="D9D9D9"/>
              <w:left w:val="single" w:sz="4" w:color="D9D9D9"/>
              <w:right w:val="single" w:sz="4" w:color="D9D9D9"/>
            </w:tcBorders>
            <w:shd w:fill="F0F4F8"/>
          </w:tcPr>
          <w:p>
            <w:pPr>
              <w:spacing w:after="80"/>
            </w:pPr>
            <w:r>
              <w:rPr>
                <w:b w:val="0"/>
                <w:color w:val="000000"/>
                <w:sz w:val="20"/>
              </w:rPr>
              <w:t>Animate three shots</w:t>
              <w:br/>
              <w:t>Plan camera motion and object timing, render a playblast, and estimate final render time from sample frames.</w:t>
            </w:r>
          </w:p>
        </w:tc>
        <w:tc>
          <w:tcPr>
            <w:tcW w:type="dxa" w:w="2952"/>
            <w:tcBorders>
              <w:top w:val="single" w:sz="4" w:color="D9D9D9"/>
              <w:bottom w:val="single" w:sz="4" w:color="D9D9D9"/>
              <w:left w:val="single" w:sz="4" w:color="D9D9D9"/>
              <w:right w:val="single" w:sz="4" w:color="D9D9D9"/>
            </w:tcBorders>
            <w:shd w:fill="F0F4F8"/>
          </w:tcPr>
          <w:p>
            <w:pPr>
              <w:spacing w:after="80"/>
            </w:pPr>
            <w:r>
              <w:rPr>
                <w:b w:val="0"/>
                <w:color w:val="000000"/>
                <w:sz w:val="20"/>
              </w:rPr>
              <w:t>E2 animatic and resource estimate</w:t>
              <w:br/>
              <w:t>Y10-AT1 C2/C4</w:t>
            </w:r>
          </w:p>
        </w:tc>
      </w:tr>
      <w:tr>
        <w:trPr>
          <w:cantSplit/>
        </w:trPr>
        <w:tc>
          <w:tcPr>
            <w:tcW w:type="dxa" w:w="1008"/>
            <w:tcBorders>
              <w:top w:val="single" w:sz="4" w:color="D9D9D9"/>
              <w:bottom w:val="single" w:sz="4" w:color="D9D9D9"/>
              <w:left w:val="single" w:sz="4" w:color="D9D9D9"/>
              <w:right w:val="single" w:sz="4" w:color="D9D9D9"/>
            </w:tcBorders>
            <w:shd w:fill="FFFFFF"/>
          </w:tcPr>
          <w:p>
            <w:pPr>
              <w:spacing w:after="80"/>
            </w:pPr>
            <w:r>
              <w:rPr>
                <w:b w:val="0"/>
                <w:color w:val="000000"/>
                <w:sz w:val="20"/>
              </w:rPr>
              <w:t>7</w:t>
              <w:br/>
              <w:t>2.5 hours</w:t>
            </w:r>
          </w:p>
        </w:tc>
        <w:tc>
          <w:tcPr>
            <w:tcW w:type="dxa" w:w="5904"/>
            <w:tcBorders>
              <w:top w:val="single" w:sz="4" w:color="D9D9D9"/>
              <w:bottom w:val="single" w:sz="4" w:color="D9D9D9"/>
              <w:left w:val="single" w:sz="4" w:color="D9D9D9"/>
              <w:right w:val="single" w:sz="4" w:color="D9D9D9"/>
            </w:tcBorders>
            <w:shd w:fill="FFFFFF"/>
          </w:tcPr>
          <w:p>
            <w:pPr>
              <w:spacing w:after="80"/>
            </w:pPr>
            <w:r>
              <w:rPr>
                <w:b w:val="0"/>
                <w:color w:val="000000"/>
                <w:sz w:val="20"/>
              </w:rPr>
              <w:t>Design the soundtrack</w:t>
              <w:br/>
              <w:t>Record and layer Foley in Audition; align effects with animated events and preserve intelligibility.</w:t>
            </w:r>
          </w:p>
        </w:tc>
        <w:tc>
          <w:tcPr>
            <w:tcW w:type="dxa" w:w="2952"/>
            <w:tcBorders>
              <w:top w:val="single" w:sz="4" w:color="D9D9D9"/>
              <w:bottom w:val="single" w:sz="4" w:color="D9D9D9"/>
              <w:left w:val="single" w:sz="4" w:color="D9D9D9"/>
              <w:right w:val="single" w:sz="4" w:color="D9D9D9"/>
            </w:tcBorders>
            <w:shd w:fill="FFFFFF"/>
          </w:tcPr>
          <w:p>
            <w:pPr>
              <w:spacing w:after="80"/>
            </w:pPr>
            <w:r>
              <w:rPr>
                <w:b w:val="0"/>
                <w:color w:val="000000"/>
                <w:sz w:val="20"/>
              </w:rPr>
              <w:t>E2 audio session and cue sheet</w:t>
              <w:br/>
              <w:t>Y10-AT1 C2</w:t>
            </w:r>
          </w:p>
        </w:tc>
      </w:tr>
      <w:tr>
        <w:trPr>
          <w:cantSplit/>
        </w:trPr>
        <w:tc>
          <w:tcPr>
            <w:tcW w:type="dxa" w:w="1008"/>
            <w:tcBorders>
              <w:top w:val="single" w:sz="4" w:color="D9D9D9"/>
              <w:bottom w:val="single" w:sz="4" w:color="D9D9D9"/>
              <w:left w:val="single" w:sz="4" w:color="D9D9D9"/>
              <w:right w:val="single" w:sz="4" w:color="D9D9D9"/>
            </w:tcBorders>
            <w:shd w:fill="F0F4F8"/>
          </w:tcPr>
          <w:p>
            <w:pPr>
              <w:spacing w:after="80"/>
            </w:pPr>
            <w:r>
              <w:rPr>
                <w:b w:val="0"/>
                <w:color w:val="000000"/>
                <w:sz w:val="20"/>
              </w:rPr>
              <w:t>8</w:t>
              <w:br/>
              <w:t>2.5 hours</w:t>
            </w:r>
          </w:p>
        </w:tc>
        <w:tc>
          <w:tcPr>
            <w:tcW w:type="dxa" w:w="5904"/>
            <w:tcBorders>
              <w:top w:val="single" w:sz="4" w:color="D9D9D9"/>
              <w:bottom w:val="single" w:sz="4" w:color="D9D9D9"/>
              <w:left w:val="single" w:sz="4" w:color="D9D9D9"/>
              <w:right w:val="single" w:sz="4" w:color="D9D9D9"/>
            </w:tcBorders>
            <w:shd w:fill="F0F4F8"/>
          </w:tcPr>
          <w:p>
            <w:pPr>
              <w:spacing w:after="80"/>
            </w:pPr>
            <w:r>
              <w:rPr>
                <w:b w:val="0"/>
                <w:color w:val="000000"/>
                <w:sz w:val="20"/>
              </w:rPr>
              <w:t>Composite and edit</w:t>
              <w:br/>
              <w:t>Add After Effects callouts and Premiere Pro transitions, colour matching, captions and credits.</w:t>
            </w:r>
          </w:p>
        </w:tc>
        <w:tc>
          <w:tcPr>
            <w:tcW w:type="dxa" w:w="2952"/>
            <w:tcBorders>
              <w:top w:val="single" w:sz="4" w:color="D9D9D9"/>
              <w:bottom w:val="single" w:sz="4" w:color="D9D9D9"/>
              <w:left w:val="single" w:sz="4" w:color="D9D9D9"/>
              <w:right w:val="single" w:sz="4" w:color="D9D9D9"/>
            </w:tcBorders>
            <w:shd w:fill="F0F4F8"/>
          </w:tcPr>
          <w:p>
            <w:pPr>
              <w:spacing w:after="80"/>
            </w:pPr>
            <w:r>
              <w:rPr>
                <w:b w:val="0"/>
                <w:color w:val="000000"/>
                <w:sz w:val="20"/>
              </w:rPr>
              <w:t>E2 rough launch film</w:t>
              <w:br/>
              <w:t>Y10-AT1 C2</w:t>
            </w:r>
          </w:p>
        </w:tc>
      </w:tr>
      <w:tr>
        <w:trPr>
          <w:cantSplit/>
        </w:trPr>
        <w:tc>
          <w:tcPr>
            <w:tcW w:type="dxa" w:w="1008"/>
            <w:tcBorders>
              <w:top w:val="single" w:sz="4" w:color="D9D9D9"/>
              <w:bottom w:val="single" w:sz="4" w:color="D9D9D9"/>
              <w:left w:val="single" w:sz="4" w:color="D9D9D9"/>
              <w:right w:val="single" w:sz="4" w:color="D9D9D9"/>
            </w:tcBorders>
            <w:shd w:fill="FFFFFF"/>
          </w:tcPr>
          <w:p>
            <w:pPr>
              <w:spacing w:after="80"/>
            </w:pPr>
            <w:r>
              <w:rPr>
                <w:b w:val="0"/>
                <w:color w:val="000000"/>
                <w:sz w:val="20"/>
              </w:rPr>
              <w:t>9</w:t>
              <w:br/>
              <w:t>2.5 hours</w:t>
            </w:r>
          </w:p>
        </w:tc>
        <w:tc>
          <w:tcPr>
            <w:tcW w:type="dxa" w:w="5904"/>
            <w:tcBorders>
              <w:top w:val="single" w:sz="4" w:color="D9D9D9"/>
              <w:bottom w:val="single" w:sz="4" w:color="D9D9D9"/>
              <w:left w:val="single" w:sz="4" w:color="D9D9D9"/>
              <w:right w:val="single" w:sz="4" w:color="D9D9D9"/>
            </w:tcBorders>
            <w:shd w:fill="FFFFFF"/>
          </w:tcPr>
          <w:p>
            <w:pPr>
              <w:spacing w:after="80"/>
            </w:pPr>
            <w:r>
              <w:rPr>
                <w:b w:val="0"/>
                <w:color w:val="000000"/>
                <w:sz w:val="20"/>
              </w:rPr>
              <w:t>Test and submit</w:t>
              <w:br/>
              <w:t>Test whether viewers can describe the product’s function; revise, export and package source media and folio.</w:t>
            </w:r>
          </w:p>
        </w:tc>
        <w:tc>
          <w:tcPr>
            <w:tcW w:type="dxa" w:w="2952"/>
            <w:tcBorders>
              <w:top w:val="single" w:sz="4" w:color="D9D9D9"/>
              <w:bottom w:val="single" w:sz="4" w:color="D9D9D9"/>
              <w:left w:val="single" w:sz="4" w:color="D9D9D9"/>
              <w:right w:val="single" w:sz="4" w:color="D9D9D9"/>
            </w:tcBorders>
            <w:shd w:fill="FFFFFF"/>
          </w:tcPr>
          <w:p>
            <w:pPr>
              <w:spacing w:after="80"/>
            </w:pPr>
            <w:r>
              <w:rPr>
                <w:b w:val="0"/>
                <w:color w:val="000000"/>
                <w:sz w:val="20"/>
              </w:rPr>
              <w:t>E3 viewer results; E2 final film</w:t>
              <w:br/>
              <w:t>Y10-AT1 C3</w:t>
            </w:r>
          </w:p>
        </w:tc>
      </w:tr>
      <w:tr>
        <w:trPr>
          <w:cantSplit/>
        </w:trPr>
        <w:tc>
          <w:tcPr>
            <w:tcW w:type="dxa" w:w="1008"/>
            <w:tcBorders>
              <w:top w:val="single" w:sz="4" w:color="D9D9D9"/>
              <w:bottom w:val="single" w:sz="4" w:color="D9D9D9"/>
              <w:left w:val="single" w:sz="4" w:color="D9D9D9"/>
              <w:right w:val="single" w:sz="4" w:color="D9D9D9"/>
            </w:tcBorders>
            <w:shd w:fill="F0F4F8"/>
          </w:tcPr>
          <w:p>
            <w:pPr>
              <w:spacing w:after="80"/>
            </w:pPr>
            <w:r>
              <w:rPr>
                <w:b w:val="0"/>
                <w:color w:val="000000"/>
                <w:sz w:val="20"/>
              </w:rPr>
              <w:t>10</w:t>
              <w:br/>
              <w:t>2.5 hours</w:t>
            </w:r>
          </w:p>
        </w:tc>
        <w:tc>
          <w:tcPr>
            <w:tcW w:type="dxa" w:w="5904"/>
            <w:tcBorders>
              <w:top w:val="single" w:sz="4" w:color="D9D9D9"/>
              <w:bottom w:val="single" w:sz="4" w:color="D9D9D9"/>
              <w:left w:val="single" w:sz="4" w:color="D9D9D9"/>
              <w:right w:val="single" w:sz="4" w:color="D9D9D9"/>
            </w:tcBorders>
            <w:shd w:fill="F0F4F8"/>
          </w:tcPr>
          <w:p>
            <w:pPr>
              <w:spacing w:after="80"/>
            </w:pPr>
            <w:r>
              <w:rPr>
                <w:b w:val="0"/>
                <w:color w:val="000000"/>
                <w:sz w:val="20"/>
              </w:rPr>
              <w:t>Evaluate trade-offs</w:t>
              <w:br/>
              <w:t>Evaluate purpose, functionality, render energy and storage; compare draft/final settings and suggest a proportionate improvement.</w:t>
            </w:r>
          </w:p>
        </w:tc>
        <w:tc>
          <w:tcPr>
            <w:tcW w:type="dxa" w:w="2952"/>
            <w:tcBorders>
              <w:top w:val="single" w:sz="4" w:color="D9D9D9"/>
              <w:bottom w:val="single" w:sz="4" w:color="D9D9D9"/>
              <w:left w:val="single" w:sz="4" w:color="D9D9D9"/>
              <w:right w:val="single" w:sz="4" w:color="D9D9D9"/>
            </w:tcBorders>
            <w:shd w:fill="F0F4F8"/>
          </w:tcPr>
          <w:p>
            <w:pPr>
              <w:spacing w:after="80"/>
            </w:pPr>
            <w:r>
              <w:rPr>
                <w:b w:val="0"/>
                <w:color w:val="000000"/>
                <w:sz w:val="20"/>
              </w:rPr>
              <w:t>E3 evidence-based evaluation</w:t>
              <w:br/>
              <w:t>Y10-AT1 C3</w:t>
            </w:r>
          </w:p>
        </w:tc>
      </w:tr>
    </w:tbl>
    <w:p>
      <w:r>
        <w:t>Teacher delivery routine: begin with a five-minute retrieval/readiness check; model the identified technique with a worked example; provide guided practice followed by project application; finish with an evidence upload and a next-step explanation. Balance practical work across the block; adjust timings to observed readiness.</w:t>
      </w:r>
    </w:p>
    <w:p>
      <w:r>
        <w:t>Success criteria: the student can complete and explain the week’s evidence, demonstrate the relevant software process safely, and connect the decision to the project audience or technical requirement. Use the E1–E4 links above to record progress and choose the next teaching response.</w:t>
      </w:r>
    </w:p>
    <w:p>
      <w:r>
        <w:t>Student route: https://ahmedhamed.com/multimedia/year-10/term-1/ | sections: #lessons, #assessment, #tutorials, #downloads. These are planned custom-domain addresses; use the supplied preview address until the domain is connected.</w:t>
      </w:r>
    </w:p>
    <w:p>
      <w:r>
        <w:t>Program registration: date taught __________  actual hours __________  adjustments __________  evidence reviewed __________  next teaching action __________  teacher initials __________</w:t>
      </w:r>
    </w:p>
    <w:p>
      <w:pPr>
        <w:pStyle w:val="Heading1"/>
        <w:pageBreakBefore/>
      </w:pPr>
      <w:r>
        <w:t>Year 10 Term 2 Worlds and visual effects</w:t>
      </w:r>
    </w:p>
    <w:p>
      <w:r>
        <w:t>Create a 45–60 second scene integrating an original Blender object or environment with filmed footage. Include one tracked or chroma-key composite, a short tested simulation, at least four synchronised original SFX and an 8–10 page Affinity folio.</w:t>
      </w:r>
    </w:p>
    <w:p>
      <w:r>
        <w:t>25 hours | Animation; Digital video and audio production | Communication Technology principles and project management core integrated.</w:t>
      </w:r>
    </w:p>
    <w:p>
      <w:r>
        <w:t>Inquiry: What makes a composite believable, and how can sound reinforce it?</w:t>
      </w:r>
    </w:p>
    <w:p>
      <w:r>
        <w:t>Formal assessment Y10-AT2: CMT5-SAF-01, CMT5-COM-01, CMT5-DEP-01, CMT5-DES-01, CMT5-USE-01, CMT5-PMP-01, CMT5-IET-01</w:t>
      </w:r>
    </w:p>
    <w:p>
      <w:r>
        <w:t>Content mapping: Video/audio: VFX, tracking/masking, chroma key, colour correction and SFX. Animation: simulations, camera and light. Core: risk management, project management and emerging technology impact.</w:t>
      </w:r>
    </w:p>
    <w:p>
      <w:r>
        <w:t>Affinity: Designer title/graphic overlay; Photo texture and clean plate; Publisher 8–10 page VFX folio.</w:t>
      </w:r>
    </w:p>
    <w:p>
      <w:r>
        <w:t>Blender: Model, texture and animate a scene element; match camera/light; test a bounded cloth or other simulation and render passes.</w:t>
      </w:r>
    </w:p>
    <w:p>
      <w:r>
        <w:t>Adobe: After Effects tracking/keying, masking and compositing; Premiere Pro final edit; Audition at least four synchronised Foley/SFX layers.</w:t>
      </w:r>
    </w:p>
    <w:p>
      <w:r>
        <w:t>Readiness: Show two composites with different shadows. Ask which feels integrated and what evidence supports a correction.</w:t>
      </w:r>
    </w:p>
    <w:p>
      <w:r>
        <w:t>Access response: Provide a locked camera plate, simple object, cue-sheet frame and tracking demonstration; students choose integration and sound solutions.</w:t>
      </w:r>
    </w:p>
    <w:p>
      <w:r>
        <w:t>Extension/compacting: Improve realism within a fixed render-time limit, using evidence from viewer testing rather than adding effects.</w:t>
      </w:r>
    </w:p>
    <w:p>
      <w:r>
        <w:t>Possible separate Life Skills pathway: CMTLS-SAF-01; CMTLS-USE-02; CMTLS-PMP-01; CMTLS-EVL-01: combine a supported 3D element with a clip, synchronise a sound and identify an improvement after playback.</w:t>
      </w:r>
    </w:p>
    <w:tbl>
      <w:tblPr>
        <w:tblW w:type="auto" w:w="0"/>
        <w:tblLayout w:type="fixed"/>
        <w:tblLook w:firstColumn="1" w:firstRow="1" w:lastColumn="0" w:lastRow="0" w:noHBand="0" w:noVBand="1" w:val="04A0"/>
      </w:tblPr>
      <w:tblGrid>
        <w:gridCol w:w="1008"/>
        <w:gridCol w:w="5904"/>
        <w:gridCol w:w="2952"/>
      </w:tblGrid>
      <w:tr>
        <w:trPr>
          <w:cantSplit/>
          <w:tblHeader/>
        </w:trPr>
        <w:tc>
          <w:tcPr>
            <w:tcW w:type="dxa" w:w="1008"/>
            <w:tcBorders>
              <w:top w:val="single" w:sz="4" w:color="D9D9D9"/>
              <w:bottom w:val="single" w:sz="4" w:color="D9D9D9"/>
              <w:left w:val="single" w:sz="4" w:color="D9D9D9"/>
              <w:right w:val="single" w:sz="4" w:color="D9D9D9"/>
            </w:tcBorders>
            <w:shd w:fill="213A60"/>
          </w:tcPr>
          <w:p>
            <w:pPr>
              <w:spacing w:after="80"/>
            </w:pPr>
            <w:r>
              <w:rPr>
                <w:b/>
                <w:color w:val="FFFFFF"/>
                <w:sz w:val="20"/>
              </w:rPr>
              <w:t>Week and time</w:t>
            </w:r>
          </w:p>
        </w:tc>
        <w:tc>
          <w:tcPr>
            <w:tcW w:type="dxa" w:w="5904"/>
            <w:tcBorders>
              <w:top w:val="single" w:sz="4" w:color="D9D9D9"/>
              <w:bottom w:val="single" w:sz="4" w:color="D9D9D9"/>
              <w:left w:val="single" w:sz="4" w:color="D9D9D9"/>
              <w:right w:val="single" w:sz="4" w:color="D9D9D9"/>
            </w:tcBorders>
            <w:shd w:fill="213A60"/>
          </w:tcPr>
          <w:p>
            <w:pPr>
              <w:spacing w:after="80"/>
            </w:pPr>
            <w:r>
              <w:rPr>
                <w:b/>
                <w:color w:val="FFFFFF"/>
                <w:sz w:val="20"/>
              </w:rPr>
              <w:t>Teaching and practical learning</w:t>
            </w:r>
          </w:p>
        </w:tc>
        <w:tc>
          <w:tcPr>
            <w:tcW w:type="dxa" w:w="2952"/>
            <w:tcBorders>
              <w:top w:val="single" w:sz="4" w:color="D9D9D9"/>
              <w:bottom w:val="single" w:sz="4" w:color="D9D9D9"/>
              <w:left w:val="single" w:sz="4" w:color="D9D9D9"/>
              <w:right w:val="single" w:sz="4" w:color="D9D9D9"/>
            </w:tcBorders>
            <w:shd w:fill="213A60"/>
          </w:tcPr>
          <w:p>
            <w:pPr>
              <w:spacing w:after="80"/>
            </w:pPr>
            <w:r>
              <w:rPr>
                <w:b/>
                <w:color w:val="FFFFFF"/>
                <w:sz w:val="20"/>
              </w:rPr>
              <w:t>Evidence and assessment link</w:t>
            </w:r>
          </w:p>
        </w:tc>
      </w:tr>
      <w:tr>
        <w:trPr>
          <w:cantSplit/>
        </w:trPr>
        <w:tc>
          <w:tcPr>
            <w:tcW w:type="dxa" w:w="1008"/>
            <w:tcBorders>
              <w:top w:val="single" w:sz="4" w:color="D9D9D9"/>
              <w:bottom w:val="single" w:sz="4" w:color="D9D9D9"/>
              <w:left w:val="single" w:sz="4" w:color="D9D9D9"/>
              <w:right w:val="single" w:sz="4" w:color="D9D9D9"/>
            </w:tcBorders>
            <w:shd w:fill="FFFFFF"/>
          </w:tcPr>
          <w:p>
            <w:pPr>
              <w:spacing w:after="80"/>
            </w:pPr>
            <w:r>
              <w:rPr>
                <w:b w:val="0"/>
                <w:color w:val="000000"/>
                <w:sz w:val="20"/>
              </w:rPr>
              <w:t>1</w:t>
              <w:br/>
              <w:t>2.5 hours</w:t>
            </w:r>
          </w:p>
        </w:tc>
        <w:tc>
          <w:tcPr>
            <w:tcW w:type="dxa" w:w="5904"/>
            <w:tcBorders>
              <w:top w:val="single" w:sz="4" w:color="D9D9D9"/>
              <w:bottom w:val="single" w:sz="4" w:color="D9D9D9"/>
              <w:left w:val="single" w:sz="4" w:color="D9D9D9"/>
              <w:right w:val="single" w:sz="4" w:color="D9D9D9"/>
            </w:tcBorders>
            <w:shd w:fill="FFFFFF"/>
          </w:tcPr>
          <w:p>
            <w:pPr>
              <w:spacing w:after="80"/>
            </w:pPr>
            <w:r>
              <w:rPr>
                <w:b w:val="0"/>
                <w:color w:val="000000"/>
                <w:sz w:val="20"/>
              </w:rPr>
              <w:t>Analyse believable effects</w:t>
              <w:br/>
              <w:t>Compare practical and digital VFX. Identify shadows, perspective and sound cues; propose a safe scene and intended audience.</w:t>
            </w:r>
          </w:p>
        </w:tc>
        <w:tc>
          <w:tcPr>
            <w:tcW w:type="dxa" w:w="2952"/>
            <w:tcBorders>
              <w:top w:val="single" w:sz="4" w:color="D9D9D9"/>
              <w:bottom w:val="single" w:sz="4" w:color="D9D9D9"/>
              <w:left w:val="single" w:sz="4" w:color="D9D9D9"/>
              <w:right w:val="single" w:sz="4" w:color="D9D9D9"/>
            </w:tcBorders>
            <w:shd w:fill="FFFFFF"/>
          </w:tcPr>
          <w:p>
            <w:pPr>
              <w:spacing w:after="80"/>
            </w:pPr>
            <w:r>
              <w:rPr>
                <w:b w:val="0"/>
                <w:color w:val="000000"/>
                <w:sz w:val="20"/>
              </w:rPr>
              <w:t>E1 brief and success criteria</w:t>
              <w:br/>
              <w:t>Y10-AT2 C1</w:t>
            </w:r>
          </w:p>
        </w:tc>
      </w:tr>
      <w:tr>
        <w:trPr>
          <w:cantSplit/>
        </w:trPr>
        <w:tc>
          <w:tcPr>
            <w:tcW w:type="dxa" w:w="1008"/>
            <w:tcBorders>
              <w:top w:val="single" w:sz="4" w:color="D9D9D9"/>
              <w:bottom w:val="single" w:sz="4" w:color="D9D9D9"/>
              <w:left w:val="single" w:sz="4" w:color="D9D9D9"/>
              <w:right w:val="single" w:sz="4" w:color="D9D9D9"/>
            </w:tcBorders>
            <w:shd w:fill="F0F4F8"/>
          </w:tcPr>
          <w:p>
            <w:pPr>
              <w:spacing w:after="80"/>
            </w:pPr>
            <w:r>
              <w:rPr>
                <w:b w:val="0"/>
                <w:color w:val="000000"/>
                <w:sz w:val="20"/>
              </w:rPr>
              <w:t>2</w:t>
              <w:br/>
              <w:t>2.5 hours</w:t>
            </w:r>
          </w:p>
        </w:tc>
        <w:tc>
          <w:tcPr>
            <w:tcW w:type="dxa" w:w="5904"/>
            <w:tcBorders>
              <w:top w:val="single" w:sz="4" w:color="D9D9D9"/>
              <w:bottom w:val="single" w:sz="4" w:color="D9D9D9"/>
              <w:left w:val="single" w:sz="4" w:color="D9D9D9"/>
              <w:right w:val="single" w:sz="4" w:color="D9D9D9"/>
            </w:tcBorders>
            <w:shd w:fill="F0F4F8"/>
          </w:tcPr>
          <w:p>
            <w:pPr>
              <w:spacing w:after="80"/>
            </w:pPr>
            <w:r>
              <w:rPr>
                <w:b w:val="0"/>
                <w:color w:val="000000"/>
                <w:sz w:val="20"/>
              </w:rPr>
              <w:t>Plan capture and production</w:t>
              <w:br/>
              <w:t>Storyboard the scene, mark VFX shots, roles, risks, consent and render schedule. Investigate AI-generated media and authenticity. Issue notification.</w:t>
            </w:r>
          </w:p>
        </w:tc>
        <w:tc>
          <w:tcPr>
            <w:tcW w:type="dxa" w:w="2952"/>
            <w:tcBorders>
              <w:top w:val="single" w:sz="4" w:color="D9D9D9"/>
              <w:bottom w:val="single" w:sz="4" w:color="D9D9D9"/>
              <w:left w:val="single" w:sz="4" w:color="D9D9D9"/>
              <w:right w:val="single" w:sz="4" w:color="D9D9D9"/>
            </w:tcBorders>
            <w:shd w:fill="F0F4F8"/>
          </w:tcPr>
          <w:p>
            <w:pPr>
              <w:spacing w:after="80"/>
            </w:pPr>
            <w:r>
              <w:rPr>
                <w:b w:val="0"/>
                <w:color w:val="000000"/>
                <w:sz w:val="20"/>
              </w:rPr>
              <w:t>E1 production plan and technology comparison</w:t>
              <w:br/>
              <w:t>Y10-AT2 C1/C4</w:t>
            </w:r>
          </w:p>
        </w:tc>
      </w:tr>
      <w:tr>
        <w:trPr>
          <w:cantSplit/>
        </w:trPr>
        <w:tc>
          <w:tcPr>
            <w:tcW w:type="dxa" w:w="1008"/>
            <w:tcBorders>
              <w:top w:val="single" w:sz="4" w:color="D9D9D9"/>
              <w:bottom w:val="single" w:sz="4" w:color="D9D9D9"/>
              <w:left w:val="single" w:sz="4" w:color="D9D9D9"/>
              <w:right w:val="single" w:sz="4" w:color="D9D9D9"/>
            </w:tcBorders>
            <w:shd w:fill="FFFFFF"/>
          </w:tcPr>
          <w:p>
            <w:pPr>
              <w:spacing w:after="80"/>
            </w:pPr>
            <w:r>
              <w:rPr>
                <w:b w:val="0"/>
                <w:color w:val="000000"/>
                <w:sz w:val="20"/>
              </w:rPr>
              <w:t>3</w:t>
              <w:br/>
              <w:t>2.5 hours</w:t>
            </w:r>
          </w:p>
        </w:tc>
        <w:tc>
          <w:tcPr>
            <w:tcW w:type="dxa" w:w="5904"/>
            <w:tcBorders>
              <w:top w:val="single" w:sz="4" w:color="D9D9D9"/>
              <w:bottom w:val="single" w:sz="4" w:color="D9D9D9"/>
              <w:left w:val="single" w:sz="4" w:color="D9D9D9"/>
              <w:right w:val="single" w:sz="4" w:color="D9D9D9"/>
            </w:tcBorders>
            <w:shd w:fill="FFFFFF"/>
          </w:tcPr>
          <w:p>
            <w:pPr>
              <w:spacing w:after="80"/>
            </w:pPr>
            <w:r>
              <w:rPr>
                <w:b w:val="0"/>
                <w:color w:val="000000"/>
                <w:sz w:val="20"/>
              </w:rPr>
              <w:t>Capture plates</w:t>
              <w:br/>
              <w:t>Film a stable or trackable plate and reference images safely; record camera/framing notes and a clean plate where required.</w:t>
            </w:r>
          </w:p>
        </w:tc>
        <w:tc>
          <w:tcPr>
            <w:tcW w:type="dxa" w:w="2952"/>
            <w:tcBorders>
              <w:top w:val="single" w:sz="4" w:color="D9D9D9"/>
              <w:bottom w:val="single" w:sz="4" w:color="D9D9D9"/>
              <w:left w:val="single" w:sz="4" w:color="D9D9D9"/>
              <w:right w:val="single" w:sz="4" w:color="D9D9D9"/>
            </w:tcBorders>
            <w:shd w:fill="FFFFFF"/>
          </w:tcPr>
          <w:p>
            <w:pPr>
              <w:spacing w:after="80"/>
            </w:pPr>
            <w:r>
              <w:rPr>
                <w:b w:val="0"/>
                <w:color w:val="000000"/>
                <w:sz w:val="20"/>
              </w:rPr>
              <w:t>E2 original footage and capture log</w:t>
              <w:br/>
              <w:t>Y10-AT2 C2/C4</w:t>
            </w:r>
          </w:p>
        </w:tc>
      </w:tr>
      <w:tr>
        <w:trPr>
          <w:cantSplit/>
        </w:trPr>
        <w:tc>
          <w:tcPr>
            <w:tcW w:type="dxa" w:w="1008"/>
            <w:tcBorders>
              <w:top w:val="single" w:sz="4" w:color="D9D9D9"/>
              <w:bottom w:val="single" w:sz="4" w:color="D9D9D9"/>
              <w:left w:val="single" w:sz="4" w:color="D9D9D9"/>
              <w:right w:val="single" w:sz="4" w:color="D9D9D9"/>
            </w:tcBorders>
            <w:shd w:fill="F0F4F8"/>
          </w:tcPr>
          <w:p>
            <w:pPr>
              <w:spacing w:after="80"/>
            </w:pPr>
            <w:r>
              <w:rPr>
                <w:b w:val="0"/>
                <w:color w:val="000000"/>
                <w:sz w:val="20"/>
              </w:rPr>
              <w:t>4</w:t>
              <w:br/>
              <w:t>2.5 hours</w:t>
            </w:r>
          </w:p>
        </w:tc>
        <w:tc>
          <w:tcPr>
            <w:tcW w:type="dxa" w:w="5904"/>
            <w:tcBorders>
              <w:top w:val="single" w:sz="4" w:color="D9D9D9"/>
              <w:bottom w:val="single" w:sz="4" w:color="D9D9D9"/>
              <w:left w:val="single" w:sz="4" w:color="D9D9D9"/>
              <w:right w:val="single" w:sz="4" w:color="D9D9D9"/>
            </w:tcBorders>
            <w:shd w:fill="F0F4F8"/>
          </w:tcPr>
          <w:p>
            <w:pPr>
              <w:spacing w:after="80"/>
            </w:pPr>
            <w:r>
              <w:rPr>
                <w:b w:val="0"/>
                <w:color w:val="000000"/>
                <w:sz w:val="20"/>
              </w:rPr>
              <w:t>Model and texture</w:t>
              <w:br/>
              <w:t>Create an original Blender element; make Photo textures/clean plate and Designer title graphics. Match scale and perspective.</w:t>
            </w:r>
          </w:p>
        </w:tc>
        <w:tc>
          <w:tcPr>
            <w:tcW w:type="dxa" w:w="2952"/>
            <w:tcBorders>
              <w:top w:val="single" w:sz="4" w:color="D9D9D9"/>
              <w:bottom w:val="single" w:sz="4" w:color="D9D9D9"/>
              <w:left w:val="single" w:sz="4" w:color="D9D9D9"/>
              <w:right w:val="single" w:sz="4" w:color="D9D9D9"/>
            </w:tcBorders>
            <w:shd w:fill="F0F4F8"/>
          </w:tcPr>
          <w:p>
            <w:pPr>
              <w:spacing w:after="80"/>
            </w:pPr>
            <w:r>
              <w:rPr>
                <w:b w:val="0"/>
                <w:color w:val="000000"/>
                <w:sz w:val="20"/>
              </w:rPr>
              <w:t>E2 model, textures and graphics</w:t>
              <w:br/>
              <w:t>Y10-AT2 C2</w:t>
            </w:r>
          </w:p>
        </w:tc>
      </w:tr>
      <w:tr>
        <w:trPr>
          <w:cantSplit/>
        </w:trPr>
        <w:tc>
          <w:tcPr>
            <w:tcW w:type="dxa" w:w="1008"/>
            <w:tcBorders>
              <w:top w:val="single" w:sz="4" w:color="D9D9D9"/>
              <w:bottom w:val="single" w:sz="4" w:color="D9D9D9"/>
              <w:left w:val="single" w:sz="4" w:color="D9D9D9"/>
              <w:right w:val="single" w:sz="4" w:color="D9D9D9"/>
            </w:tcBorders>
            <w:shd w:fill="FFFFFF"/>
          </w:tcPr>
          <w:p>
            <w:pPr>
              <w:spacing w:after="80"/>
            </w:pPr>
            <w:r>
              <w:rPr>
                <w:b w:val="0"/>
                <w:color w:val="000000"/>
                <w:sz w:val="20"/>
              </w:rPr>
              <w:t>5</w:t>
              <w:br/>
              <w:t>2.5 hours</w:t>
            </w:r>
          </w:p>
        </w:tc>
        <w:tc>
          <w:tcPr>
            <w:tcW w:type="dxa" w:w="5904"/>
            <w:tcBorders>
              <w:top w:val="single" w:sz="4" w:color="D9D9D9"/>
              <w:bottom w:val="single" w:sz="4" w:color="D9D9D9"/>
              <w:left w:val="single" w:sz="4" w:color="D9D9D9"/>
              <w:right w:val="single" w:sz="4" w:color="D9D9D9"/>
            </w:tcBorders>
            <w:shd w:fill="FFFFFF"/>
          </w:tcPr>
          <w:p>
            <w:pPr>
              <w:spacing w:after="80"/>
            </w:pPr>
            <w:r>
              <w:rPr>
                <w:b w:val="0"/>
                <w:color w:val="000000"/>
                <w:sz w:val="20"/>
              </w:rPr>
              <w:t>Animate and simulate</w:t>
              <w:br/>
              <w:t>Animate the element; run a short bounded cloth simulation with two settings and compare behaviour and processing time.</w:t>
            </w:r>
          </w:p>
        </w:tc>
        <w:tc>
          <w:tcPr>
            <w:tcW w:type="dxa" w:w="2952"/>
            <w:tcBorders>
              <w:top w:val="single" w:sz="4" w:color="D9D9D9"/>
              <w:bottom w:val="single" w:sz="4" w:color="D9D9D9"/>
              <w:left w:val="single" w:sz="4" w:color="D9D9D9"/>
              <w:right w:val="single" w:sz="4" w:color="D9D9D9"/>
            </w:tcBorders>
            <w:shd w:fill="FFFFFF"/>
          </w:tcPr>
          <w:p>
            <w:pPr>
              <w:spacing w:after="80"/>
            </w:pPr>
            <w:r>
              <w:rPr>
                <w:b w:val="0"/>
                <w:color w:val="000000"/>
                <w:sz w:val="20"/>
              </w:rPr>
              <w:t>E2 simulation tests and chosen settings</w:t>
              <w:br/>
              <w:t>Y10-AT2 C2</w:t>
            </w:r>
          </w:p>
        </w:tc>
      </w:tr>
      <w:tr>
        <w:trPr>
          <w:cantSplit/>
        </w:trPr>
        <w:tc>
          <w:tcPr>
            <w:tcW w:type="dxa" w:w="1008"/>
            <w:tcBorders>
              <w:top w:val="single" w:sz="4" w:color="D9D9D9"/>
              <w:bottom w:val="single" w:sz="4" w:color="D9D9D9"/>
              <w:left w:val="single" w:sz="4" w:color="D9D9D9"/>
              <w:right w:val="single" w:sz="4" w:color="D9D9D9"/>
            </w:tcBorders>
            <w:shd w:fill="F0F4F8"/>
          </w:tcPr>
          <w:p>
            <w:pPr>
              <w:spacing w:after="80"/>
            </w:pPr>
            <w:r>
              <w:rPr>
                <w:b w:val="0"/>
                <w:color w:val="000000"/>
                <w:sz w:val="20"/>
              </w:rPr>
              <w:t>6</w:t>
              <w:br/>
              <w:t>2.5 hours</w:t>
            </w:r>
          </w:p>
        </w:tc>
        <w:tc>
          <w:tcPr>
            <w:tcW w:type="dxa" w:w="5904"/>
            <w:tcBorders>
              <w:top w:val="single" w:sz="4" w:color="D9D9D9"/>
              <w:bottom w:val="single" w:sz="4" w:color="D9D9D9"/>
              <w:left w:val="single" w:sz="4" w:color="D9D9D9"/>
              <w:right w:val="single" w:sz="4" w:color="D9D9D9"/>
            </w:tcBorders>
            <w:shd w:fill="F0F4F8"/>
          </w:tcPr>
          <w:p>
            <w:pPr>
              <w:spacing w:after="80"/>
            </w:pPr>
            <w:r>
              <w:rPr>
                <w:b w:val="0"/>
                <w:color w:val="000000"/>
                <w:sz w:val="20"/>
              </w:rPr>
              <w:t>Render and composite</w:t>
              <w:br/>
              <w:t>Match light and camera; render a short image sequence. Use After Effects tracking or chroma key, masks and colour matching.</w:t>
            </w:r>
          </w:p>
        </w:tc>
        <w:tc>
          <w:tcPr>
            <w:tcW w:type="dxa" w:w="2952"/>
            <w:tcBorders>
              <w:top w:val="single" w:sz="4" w:color="D9D9D9"/>
              <w:bottom w:val="single" w:sz="4" w:color="D9D9D9"/>
              <w:left w:val="single" w:sz="4" w:color="D9D9D9"/>
              <w:right w:val="single" w:sz="4" w:color="D9D9D9"/>
            </w:tcBorders>
            <w:shd w:fill="F0F4F8"/>
          </w:tcPr>
          <w:p>
            <w:pPr>
              <w:spacing w:after="80"/>
            </w:pPr>
            <w:r>
              <w:rPr>
                <w:b w:val="0"/>
                <w:color w:val="000000"/>
                <w:sz w:val="20"/>
              </w:rPr>
              <w:t>E2 working composite and breakdown</w:t>
              <w:br/>
              <w:t>Y10-AT2 C2</w:t>
            </w:r>
          </w:p>
        </w:tc>
      </w:tr>
      <w:tr>
        <w:trPr>
          <w:cantSplit/>
        </w:trPr>
        <w:tc>
          <w:tcPr>
            <w:tcW w:type="dxa" w:w="1008"/>
            <w:tcBorders>
              <w:top w:val="single" w:sz="4" w:color="D9D9D9"/>
              <w:bottom w:val="single" w:sz="4" w:color="D9D9D9"/>
              <w:left w:val="single" w:sz="4" w:color="D9D9D9"/>
              <w:right w:val="single" w:sz="4" w:color="D9D9D9"/>
            </w:tcBorders>
            <w:shd w:fill="FFFFFF"/>
          </w:tcPr>
          <w:p>
            <w:pPr>
              <w:spacing w:after="80"/>
            </w:pPr>
            <w:r>
              <w:rPr>
                <w:b w:val="0"/>
                <w:color w:val="000000"/>
                <w:sz w:val="20"/>
              </w:rPr>
              <w:t>7</w:t>
              <w:br/>
              <w:t>2.5 hours</w:t>
            </w:r>
          </w:p>
        </w:tc>
        <w:tc>
          <w:tcPr>
            <w:tcW w:type="dxa" w:w="5904"/>
            <w:tcBorders>
              <w:top w:val="single" w:sz="4" w:color="D9D9D9"/>
              <w:bottom w:val="single" w:sz="4" w:color="D9D9D9"/>
              <w:left w:val="single" w:sz="4" w:color="D9D9D9"/>
              <w:right w:val="single" w:sz="4" w:color="D9D9D9"/>
            </w:tcBorders>
            <w:shd w:fill="FFFFFF"/>
          </w:tcPr>
          <w:p>
            <w:pPr>
              <w:spacing w:after="80"/>
            </w:pPr>
            <w:r>
              <w:rPr>
                <w:b w:val="0"/>
                <w:color w:val="000000"/>
                <w:sz w:val="20"/>
              </w:rPr>
              <w:t>Build the sound world</w:t>
              <w:br/>
              <w:t>Capture four safe original Foley/SFX sounds and edit multitrack layers in Audition; synchronise to cues and test levels.</w:t>
            </w:r>
          </w:p>
        </w:tc>
        <w:tc>
          <w:tcPr>
            <w:tcW w:type="dxa" w:w="2952"/>
            <w:tcBorders>
              <w:top w:val="single" w:sz="4" w:color="D9D9D9"/>
              <w:bottom w:val="single" w:sz="4" w:color="D9D9D9"/>
              <w:left w:val="single" w:sz="4" w:color="D9D9D9"/>
              <w:right w:val="single" w:sz="4" w:color="D9D9D9"/>
            </w:tcBorders>
            <w:shd w:fill="FFFFFF"/>
          </w:tcPr>
          <w:p>
            <w:pPr>
              <w:spacing w:after="80"/>
            </w:pPr>
            <w:r>
              <w:rPr>
                <w:b w:val="0"/>
                <w:color w:val="000000"/>
                <w:sz w:val="20"/>
              </w:rPr>
              <w:t>E2 .sesx, WAVs and cue sheet</w:t>
              <w:br/>
              <w:t>Y10-AT2 C2</w:t>
            </w:r>
          </w:p>
        </w:tc>
      </w:tr>
      <w:tr>
        <w:trPr>
          <w:cantSplit/>
        </w:trPr>
        <w:tc>
          <w:tcPr>
            <w:tcW w:type="dxa" w:w="1008"/>
            <w:tcBorders>
              <w:top w:val="single" w:sz="4" w:color="D9D9D9"/>
              <w:bottom w:val="single" w:sz="4" w:color="D9D9D9"/>
              <w:left w:val="single" w:sz="4" w:color="D9D9D9"/>
              <w:right w:val="single" w:sz="4" w:color="D9D9D9"/>
            </w:tcBorders>
            <w:shd w:fill="F0F4F8"/>
          </w:tcPr>
          <w:p>
            <w:pPr>
              <w:spacing w:after="80"/>
            </w:pPr>
            <w:r>
              <w:rPr>
                <w:b w:val="0"/>
                <w:color w:val="000000"/>
                <w:sz w:val="20"/>
              </w:rPr>
              <w:t>8</w:t>
              <w:br/>
              <w:t>2.5 hours</w:t>
            </w:r>
          </w:p>
        </w:tc>
        <w:tc>
          <w:tcPr>
            <w:tcW w:type="dxa" w:w="5904"/>
            <w:tcBorders>
              <w:top w:val="single" w:sz="4" w:color="D9D9D9"/>
              <w:bottom w:val="single" w:sz="4" w:color="D9D9D9"/>
              <w:left w:val="single" w:sz="4" w:color="D9D9D9"/>
              <w:right w:val="single" w:sz="4" w:color="D9D9D9"/>
            </w:tcBorders>
            <w:shd w:fill="F0F4F8"/>
          </w:tcPr>
          <w:p>
            <w:pPr>
              <w:spacing w:after="80"/>
            </w:pPr>
            <w:r>
              <w:rPr>
                <w:b w:val="0"/>
                <w:color w:val="000000"/>
                <w:sz w:val="20"/>
              </w:rPr>
              <w:t>Assemble and test</w:t>
              <w:br/>
              <w:t>Edit in Premiere Pro with titles and captions/transcript. Ask viewers to identify distracting image/sound discontinuities.</w:t>
            </w:r>
          </w:p>
        </w:tc>
        <w:tc>
          <w:tcPr>
            <w:tcW w:type="dxa" w:w="2952"/>
            <w:tcBorders>
              <w:top w:val="single" w:sz="4" w:color="D9D9D9"/>
              <w:bottom w:val="single" w:sz="4" w:color="D9D9D9"/>
              <w:left w:val="single" w:sz="4" w:color="D9D9D9"/>
              <w:right w:val="single" w:sz="4" w:color="D9D9D9"/>
            </w:tcBorders>
            <w:shd w:fill="F0F4F8"/>
          </w:tcPr>
          <w:p>
            <w:pPr>
              <w:spacing w:after="80"/>
            </w:pPr>
            <w:r>
              <w:rPr>
                <w:b w:val="0"/>
                <w:color w:val="000000"/>
                <w:sz w:val="20"/>
              </w:rPr>
              <w:t>E3 test log; E2 rough scene</w:t>
              <w:br/>
              <w:t>Y10-AT2 C3</w:t>
            </w:r>
          </w:p>
        </w:tc>
      </w:tr>
      <w:tr>
        <w:trPr>
          <w:cantSplit/>
        </w:trPr>
        <w:tc>
          <w:tcPr>
            <w:tcW w:type="dxa" w:w="1008"/>
            <w:tcBorders>
              <w:top w:val="single" w:sz="4" w:color="D9D9D9"/>
              <w:bottom w:val="single" w:sz="4" w:color="D9D9D9"/>
              <w:left w:val="single" w:sz="4" w:color="D9D9D9"/>
              <w:right w:val="single" w:sz="4" w:color="D9D9D9"/>
            </w:tcBorders>
            <w:shd w:fill="FFFFFF"/>
          </w:tcPr>
          <w:p>
            <w:pPr>
              <w:spacing w:after="80"/>
            </w:pPr>
            <w:r>
              <w:rPr>
                <w:b w:val="0"/>
                <w:color w:val="000000"/>
                <w:sz w:val="20"/>
              </w:rPr>
              <w:t>9</w:t>
              <w:br/>
              <w:t>2.5 hours</w:t>
            </w:r>
          </w:p>
        </w:tc>
        <w:tc>
          <w:tcPr>
            <w:tcW w:type="dxa" w:w="5904"/>
            <w:tcBorders>
              <w:top w:val="single" w:sz="4" w:color="D9D9D9"/>
              <w:bottom w:val="single" w:sz="4" w:color="D9D9D9"/>
              <w:left w:val="single" w:sz="4" w:color="D9D9D9"/>
              <w:right w:val="single" w:sz="4" w:color="D9D9D9"/>
            </w:tcBorders>
            <w:shd w:fill="FFFFFF"/>
          </w:tcPr>
          <w:p>
            <w:pPr>
              <w:spacing w:after="80"/>
            </w:pPr>
            <w:r>
              <w:rPr>
                <w:b w:val="0"/>
                <w:color w:val="000000"/>
                <w:sz w:val="20"/>
              </w:rPr>
              <w:t>Refine and submit</w:t>
              <w:br/>
              <w:t>Correct priority faults, export MP4 and a short before/after breakdown; package folio and all editable sources.</w:t>
            </w:r>
          </w:p>
        </w:tc>
        <w:tc>
          <w:tcPr>
            <w:tcW w:type="dxa" w:w="2952"/>
            <w:tcBorders>
              <w:top w:val="single" w:sz="4" w:color="D9D9D9"/>
              <w:bottom w:val="single" w:sz="4" w:color="D9D9D9"/>
              <w:left w:val="single" w:sz="4" w:color="D9D9D9"/>
              <w:right w:val="single" w:sz="4" w:color="D9D9D9"/>
            </w:tcBorders>
            <w:shd w:fill="FFFFFF"/>
          </w:tcPr>
          <w:p>
            <w:pPr>
              <w:spacing w:after="80"/>
            </w:pPr>
            <w:r>
              <w:rPr>
                <w:b w:val="0"/>
                <w:color w:val="000000"/>
                <w:sz w:val="20"/>
              </w:rPr>
              <w:t>E2 final scene and breakdown; E3 revision evidence</w:t>
              <w:br/>
              <w:t>Y10-AT2 C2/C3</w:t>
            </w:r>
          </w:p>
        </w:tc>
      </w:tr>
      <w:tr>
        <w:trPr>
          <w:cantSplit/>
        </w:trPr>
        <w:tc>
          <w:tcPr>
            <w:tcW w:type="dxa" w:w="1008"/>
            <w:tcBorders>
              <w:top w:val="single" w:sz="4" w:color="D9D9D9"/>
              <w:bottom w:val="single" w:sz="4" w:color="D9D9D9"/>
              <w:left w:val="single" w:sz="4" w:color="D9D9D9"/>
              <w:right w:val="single" w:sz="4" w:color="D9D9D9"/>
            </w:tcBorders>
            <w:shd w:fill="F0F4F8"/>
          </w:tcPr>
          <w:p>
            <w:pPr>
              <w:spacing w:after="80"/>
            </w:pPr>
            <w:r>
              <w:rPr>
                <w:b w:val="0"/>
                <w:color w:val="000000"/>
                <w:sz w:val="20"/>
              </w:rPr>
              <w:t>10</w:t>
              <w:br/>
              <w:t>2.5 hours</w:t>
            </w:r>
          </w:p>
        </w:tc>
        <w:tc>
          <w:tcPr>
            <w:tcW w:type="dxa" w:w="5904"/>
            <w:tcBorders>
              <w:top w:val="single" w:sz="4" w:color="D9D9D9"/>
              <w:bottom w:val="single" w:sz="4" w:color="D9D9D9"/>
              <w:left w:val="single" w:sz="4" w:color="D9D9D9"/>
              <w:right w:val="single" w:sz="4" w:color="D9D9D9"/>
            </w:tcBorders>
            <w:shd w:fill="F0F4F8"/>
          </w:tcPr>
          <w:p>
            <w:pPr>
              <w:spacing w:after="80"/>
            </w:pPr>
            <w:r>
              <w:rPr>
                <w:b w:val="0"/>
                <w:color w:val="000000"/>
                <w:sz w:val="20"/>
              </w:rPr>
              <w:t>Defend decisions</w:t>
              <w:br/>
              <w:t>Explain individual VFX choices, testing, safe practice and how emerging tools change employment skills and authorship.</w:t>
            </w:r>
          </w:p>
        </w:tc>
        <w:tc>
          <w:tcPr>
            <w:tcW w:type="dxa" w:w="2952"/>
            <w:tcBorders>
              <w:top w:val="single" w:sz="4" w:color="D9D9D9"/>
              <w:bottom w:val="single" w:sz="4" w:color="D9D9D9"/>
              <w:left w:val="single" w:sz="4" w:color="D9D9D9"/>
              <w:right w:val="single" w:sz="4" w:color="D9D9D9"/>
            </w:tcBorders>
            <w:shd w:fill="F0F4F8"/>
          </w:tcPr>
          <w:p>
            <w:pPr>
              <w:spacing w:after="80"/>
            </w:pPr>
            <w:r>
              <w:rPr>
                <w:b w:val="0"/>
                <w:color w:val="000000"/>
                <w:sz w:val="20"/>
              </w:rPr>
              <w:t>E4 production explanation and impact evaluation</w:t>
              <w:br/>
              <w:t>Y10-AT2 C3/C4</w:t>
            </w:r>
          </w:p>
        </w:tc>
      </w:tr>
    </w:tbl>
    <w:p>
      <w:r>
        <w:t>Teacher delivery routine: begin with a five-minute retrieval/readiness check; model the identified technique with a worked example; provide guided practice followed by project application; finish with an evidence upload and a next-step explanation. Balance practical work across the block; adjust timings to observed readiness.</w:t>
      </w:r>
    </w:p>
    <w:p>
      <w:r>
        <w:t>Success criteria: the student can complete and explain the week’s evidence, demonstrate the relevant software process safely, and connect the decision to the project audience or technical requirement. Use the E1–E4 links above to record progress and choose the next teaching response.</w:t>
      </w:r>
    </w:p>
    <w:p>
      <w:r>
        <w:t>Student route: https://ahmedhamed.com/multimedia/year-10/term-2/ | sections: #lessons, #assessment, #tutorials, #downloads. These are planned custom-domain addresses; use the supplied preview address until the domain is connected.</w:t>
      </w:r>
    </w:p>
    <w:p>
      <w:r>
        <w:t>Program registration: date taught __________  actual hours __________  adjustments __________  evidence reviewed __________  next teaching action __________  teacher initials __________</w:t>
      </w:r>
    </w:p>
    <w:p>
      <w:pPr>
        <w:pStyle w:val="Heading1"/>
        <w:pageBreakBefore/>
      </w:pPr>
      <w:r>
        <w:t>Year 10 Term 3 Interactive campaign</w:t>
      </w:r>
    </w:p>
    <w:p>
      <w:r>
        <w:t>In a team, build an accessible four-section campaign microsite for a school-approved issue. Include a 30–45 second film, original Blender animation and a programmed choice/reveal interaction. Submit an individual 8–10 page folio and identifiable work from every ecosystem.</w:t>
      </w:r>
    </w:p>
    <w:p>
      <w:r>
        <w:t>25 hours | Interactive media; Multimedia specialisation | Communication Technology principles and project management core integrated.</w:t>
      </w:r>
    </w:p>
    <w:p>
      <w:r>
        <w:t>Inquiry: How do audience evidence and testing shape an ethical interactive campaign?</w:t>
      </w:r>
    </w:p>
    <w:p>
      <w:r>
        <w:t>Formal assessment Y10-AT3: CMT5-COM-01, CMT5-DES-02, CMT5-USE-01, CMT5-ENV-01, CMT5-PMP-01, CMT5-IET-01</w:t>
      </w:r>
    </w:p>
    <w:p>
      <w:r>
        <w:t>Content mapping: Interactive media: specifications, coding, UX testing and device compatibility. Specialisation: real-world need, roles, production standards and distribution. Core: sustainability and future career skills.</w:t>
      </w:r>
    </w:p>
    <w:p>
      <w:r>
        <w:t>Affinity: Designer interface and campaign graphics; Photo optimised imagery; Publisher individual UX/production folio.</w:t>
      </w:r>
    </w:p>
    <w:p>
      <w:r>
        <w:t>Blender: Each student models or animates an identifiable campaign asset.</w:t>
      </w:r>
    </w:p>
    <w:p>
      <w:r>
        <w:t>Adobe: Premiere Pro campaign film; After Effects animated information; Audition edited narration and SFX with transcripts.</w:t>
      </w:r>
    </w:p>
    <w:p>
      <w:r>
        <w:t>Readiness: Give users a campaign question and observe whether the prototype helps them answer it; separate visual appeal from task success.</w:t>
      </w:r>
    </w:p>
    <w:p>
      <w:r>
        <w:t>Access response: Provide accessible component examples, interview prompts and individual milestones; assign meaningful work in every software ecosystem.</w:t>
      </w:r>
    </w:p>
    <w:p>
      <w:r>
        <w:t>Extension/compacting: Improve task completion while reducing transfer size by a justified target; preserve captions and keyboard access.</w:t>
      </w:r>
    </w:p>
    <w:p>
      <w:r>
        <w:t>Possible separate Life Skills pathway: CMTLS-PMP-01; CMTLS-DES-02; CMTLS-USE-01; CMTLS-EVL-01: contribute a selected asset, follow a role plan and test an accessible control with a partner.</w:t>
      </w:r>
    </w:p>
    <w:tbl>
      <w:tblPr>
        <w:tblW w:type="auto" w:w="0"/>
        <w:tblLayout w:type="fixed"/>
        <w:tblLook w:firstColumn="1" w:firstRow="1" w:lastColumn="0" w:lastRow="0" w:noHBand="0" w:noVBand="1" w:val="04A0"/>
      </w:tblPr>
      <w:tblGrid>
        <w:gridCol w:w="1008"/>
        <w:gridCol w:w="5904"/>
        <w:gridCol w:w="2952"/>
      </w:tblGrid>
      <w:tr>
        <w:trPr>
          <w:cantSplit/>
          <w:tblHeader/>
        </w:trPr>
        <w:tc>
          <w:tcPr>
            <w:tcW w:type="dxa" w:w="1008"/>
            <w:tcBorders>
              <w:top w:val="single" w:sz="4" w:color="D9D9D9"/>
              <w:bottom w:val="single" w:sz="4" w:color="D9D9D9"/>
              <w:left w:val="single" w:sz="4" w:color="D9D9D9"/>
              <w:right w:val="single" w:sz="4" w:color="D9D9D9"/>
            </w:tcBorders>
            <w:shd w:fill="213A60"/>
          </w:tcPr>
          <w:p>
            <w:pPr>
              <w:spacing w:after="80"/>
            </w:pPr>
            <w:r>
              <w:rPr>
                <w:b/>
                <w:color w:val="FFFFFF"/>
                <w:sz w:val="20"/>
              </w:rPr>
              <w:t>Week and time</w:t>
            </w:r>
          </w:p>
        </w:tc>
        <w:tc>
          <w:tcPr>
            <w:tcW w:type="dxa" w:w="5904"/>
            <w:tcBorders>
              <w:top w:val="single" w:sz="4" w:color="D9D9D9"/>
              <w:bottom w:val="single" w:sz="4" w:color="D9D9D9"/>
              <w:left w:val="single" w:sz="4" w:color="D9D9D9"/>
              <w:right w:val="single" w:sz="4" w:color="D9D9D9"/>
            </w:tcBorders>
            <w:shd w:fill="213A60"/>
          </w:tcPr>
          <w:p>
            <w:pPr>
              <w:spacing w:after="80"/>
            </w:pPr>
            <w:r>
              <w:rPr>
                <w:b/>
                <w:color w:val="FFFFFF"/>
                <w:sz w:val="20"/>
              </w:rPr>
              <w:t>Teaching and practical learning</w:t>
            </w:r>
          </w:p>
        </w:tc>
        <w:tc>
          <w:tcPr>
            <w:tcW w:type="dxa" w:w="2952"/>
            <w:tcBorders>
              <w:top w:val="single" w:sz="4" w:color="D9D9D9"/>
              <w:bottom w:val="single" w:sz="4" w:color="D9D9D9"/>
              <w:left w:val="single" w:sz="4" w:color="D9D9D9"/>
              <w:right w:val="single" w:sz="4" w:color="D9D9D9"/>
            </w:tcBorders>
            <w:shd w:fill="213A60"/>
          </w:tcPr>
          <w:p>
            <w:pPr>
              <w:spacing w:after="80"/>
            </w:pPr>
            <w:r>
              <w:rPr>
                <w:b/>
                <w:color w:val="FFFFFF"/>
                <w:sz w:val="20"/>
              </w:rPr>
              <w:t>Evidence and assessment link</w:t>
            </w:r>
          </w:p>
        </w:tc>
      </w:tr>
      <w:tr>
        <w:trPr>
          <w:cantSplit/>
        </w:trPr>
        <w:tc>
          <w:tcPr>
            <w:tcW w:type="dxa" w:w="1008"/>
            <w:tcBorders>
              <w:top w:val="single" w:sz="4" w:color="D9D9D9"/>
              <w:bottom w:val="single" w:sz="4" w:color="D9D9D9"/>
              <w:left w:val="single" w:sz="4" w:color="D9D9D9"/>
              <w:right w:val="single" w:sz="4" w:color="D9D9D9"/>
            </w:tcBorders>
            <w:shd w:fill="FFFFFF"/>
          </w:tcPr>
          <w:p>
            <w:pPr>
              <w:spacing w:after="80"/>
            </w:pPr>
            <w:r>
              <w:rPr>
                <w:b w:val="0"/>
                <w:color w:val="000000"/>
                <w:sz w:val="20"/>
              </w:rPr>
              <w:t>1</w:t>
              <w:br/>
              <w:t>2.5 hours</w:t>
            </w:r>
          </w:p>
        </w:tc>
        <w:tc>
          <w:tcPr>
            <w:tcW w:type="dxa" w:w="5904"/>
            <w:tcBorders>
              <w:top w:val="single" w:sz="4" w:color="D9D9D9"/>
              <w:bottom w:val="single" w:sz="4" w:color="D9D9D9"/>
              <w:left w:val="single" w:sz="4" w:color="D9D9D9"/>
              <w:right w:val="single" w:sz="4" w:color="D9D9D9"/>
            </w:tcBorders>
            <w:shd w:fill="FFFFFF"/>
          </w:tcPr>
          <w:p>
            <w:pPr>
              <w:spacing w:after="80"/>
            </w:pPr>
            <w:r>
              <w:rPr>
                <w:b w:val="0"/>
                <w:color w:val="000000"/>
                <w:sz w:val="20"/>
              </w:rPr>
              <w:t>Research a real need</w:t>
              <w:br/>
              <w:t>Investigate campaign audiences and distribution; collect anonymous feedback using school-approved methods. Assign roles and individual deliverables.</w:t>
            </w:r>
          </w:p>
        </w:tc>
        <w:tc>
          <w:tcPr>
            <w:tcW w:type="dxa" w:w="2952"/>
            <w:tcBorders>
              <w:top w:val="single" w:sz="4" w:color="D9D9D9"/>
              <w:bottom w:val="single" w:sz="4" w:color="D9D9D9"/>
              <w:left w:val="single" w:sz="4" w:color="D9D9D9"/>
              <w:right w:val="single" w:sz="4" w:color="D9D9D9"/>
            </w:tcBorders>
            <w:shd w:fill="FFFFFF"/>
          </w:tcPr>
          <w:p>
            <w:pPr>
              <w:spacing w:after="80"/>
            </w:pPr>
            <w:r>
              <w:rPr>
                <w:b w:val="0"/>
                <w:color w:val="000000"/>
                <w:sz w:val="20"/>
              </w:rPr>
              <w:t>E1 audience evidence and role plan</w:t>
              <w:br/>
              <w:t>Y10-AT3 C1/C4</w:t>
            </w:r>
          </w:p>
        </w:tc>
      </w:tr>
      <w:tr>
        <w:trPr>
          <w:cantSplit/>
        </w:trPr>
        <w:tc>
          <w:tcPr>
            <w:tcW w:type="dxa" w:w="1008"/>
            <w:tcBorders>
              <w:top w:val="single" w:sz="4" w:color="D9D9D9"/>
              <w:bottom w:val="single" w:sz="4" w:color="D9D9D9"/>
              <w:left w:val="single" w:sz="4" w:color="D9D9D9"/>
              <w:right w:val="single" w:sz="4" w:color="D9D9D9"/>
            </w:tcBorders>
            <w:shd w:fill="F0F4F8"/>
          </w:tcPr>
          <w:p>
            <w:pPr>
              <w:spacing w:after="80"/>
            </w:pPr>
            <w:r>
              <w:rPr>
                <w:b w:val="0"/>
                <w:color w:val="000000"/>
                <w:sz w:val="20"/>
              </w:rPr>
              <w:t>2</w:t>
              <w:br/>
              <w:t>2.5 hours</w:t>
            </w:r>
          </w:p>
        </w:tc>
        <w:tc>
          <w:tcPr>
            <w:tcW w:type="dxa" w:w="5904"/>
            <w:tcBorders>
              <w:top w:val="single" w:sz="4" w:color="D9D9D9"/>
              <w:bottom w:val="single" w:sz="4" w:color="D9D9D9"/>
              <w:left w:val="single" w:sz="4" w:color="D9D9D9"/>
              <w:right w:val="single" w:sz="4" w:color="D9D9D9"/>
            </w:tcBorders>
            <w:shd w:fill="F0F4F8"/>
          </w:tcPr>
          <w:p>
            <w:pPr>
              <w:spacing w:after="80"/>
            </w:pPr>
            <w:r>
              <w:rPr>
                <w:b w:val="0"/>
                <w:color w:val="000000"/>
                <w:sz w:val="20"/>
              </w:rPr>
              <w:t>Specify access and scope</w:t>
              <w:br/>
              <w:t>Create functional specifications, consent/asset register, wireframes and production timeline. Discuss ICIP using an authorised case study. Issue notification.</w:t>
            </w:r>
          </w:p>
        </w:tc>
        <w:tc>
          <w:tcPr>
            <w:tcW w:type="dxa" w:w="2952"/>
            <w:tcBorders>
              <w:top w:val="single" w:sz="4" w:color="D9D9D9"/>
              <w:bottom w:val="single" w:sz="4" w:color="D9D9D9"/>
              <w:left w:val="single" w:sz="4" w:color="D9D9D9"/>
              <w:right w:val="single" w:sz="4" w:color="D9D9D9"/>
            </w:tcBorders>
            <w:shd w:fill="F0F4F8"/>
          </w:tcPr>
          <w:p>
            <w:pPr>
              <w:spacing w:after="80"/>
            </w:pPr>
            <w:r>
              <w:rPr>
                <w:b w:val="0"/>
                <w:color w:val="000000"/>
                <w:sz w:val="20"/>
              </w:rPr>
              <w:t>E1 prototype plan and ethical rationale</w:t>
              <w:br/>
              <w:t>Y10-AT3 C1/C4</w:t>
            </w:r>
          </w:p>
        </w:tc>
      </w:tr>
      <w:tr>
        <w:trPr>
          <w:cantSplit/>
        </w:trPr>
        <w:tc>
          <w:tcPr>
            <w:tcW w:type="dxa" w:w="1008"/>
            <w:tcBorders>
              <w:top w:val="single" w:sz="4" w:color="D9D9D9"/>
              <w:bottom w:val="single" w:sz="4" w:color="D9D9D9"/>
              <w:left w:val="single" w:sz="4" w:color="D9D9D9"/>
              <w:right w:val="single" w:sz="4" w:color="D9D9D9"/>
            </w:tcBorders>
            <w:shd w:fill="FFFFFF"/>
          </w:tcPr>
          <w:p>
            <w:pPr>
              <w:spacing w:after="80"/>
            </w:pPr>
            <w:r>
              <w:rPr>
                <w:b w:val="0"/>
                <w:color w:val="000000"/>
                <w:sz w:val="20"/>
              </w:rPr>
              <w:t>3</w:t>
              <w:br/>
              <w:t>2.5 hours</w:t>
            </w:r>
          </w:p>
        </w:tc>
        <w:tc>
          <w:tcPr>
            <w:tcW w:type="dxa" w:w="5904"/>
            <w:tcBorders>
              <w:top w:val="single" w:sz="4" w:color="D9D9D9"/>
              <w:bottom w:val="single" w:sz="4" w:color="D9D9D9"/>
              <w:left w:val="single" w:sz="4" w:color="D9D9D9"/>
              <w:right w:val="single" w:sz="4" w:color="D9D9D9"/>
            </w:tcBorders>
            <w:shd w:fill="FFFFFF"/>
          </w:tcPr>
          <w:p>
            <w:pPr>
              <w:spacing w:after="80"/>
            </w:pPr>
            <w:r>
              <w:rPr>
                <w:b w:val="0"/>
                <w:color w:val="000000"/>
                <w:sz w:val="20"/>
              </w:rPr>
              <w:t>Develop campaign assets</w:t>
              <w:br/>
              <w:t>Design a visual system in Designer, edit images in Photo and start individual Publisher folios.</w:t>
            </w:r>
          </w:p>
        </w:tc>
        <w:tc>
          <w:tcPr>
            <w:tcW w:type="dxa" w:w="2952"/>
            <w:tcBorders>
              <w:top w:val="single" w:sz="4" w:color="D9D9D9"/>
              <w:bottom w:val="single" w:sz="4" w:color="D9D9D9"/>
              <w:left w:val="single" w:sz="4" w:color="D9D9D9"/>
              <w:right w:val="single" w:sz="4" w:color="D9D9D9"/>
            </w:tcBorders>
            <w:shd w:fill="FFFFFF"/>
          </w:tcPr>
          <w:p>
            <w:pPr>
              <w:spacing w:after="80"/>
            </w:pPr>
            <w:r>
              <w:rPr>
                <w:b w:val="0"/>
                <w:color w:val="000000"/>
                <w:sz w:val="20"/>
              </w:rPr>
              <w:t>E2 identifiable graphics and style system</w:t>
              <w:br/>
              <w:t>Y10-AT3 C2</w:t>
            </w:r>
          </w:p>
        </w:tc>
      </w:tr>
      <w:tr>
        <w:trPr>
          <w:cantSplit/>
        </w:trPr>
        <w:tc>
          <w:tcPr>
            <w:tcW w:type="dxa" w:w="1008"/>
            <w:tcBorders>
              <w:top w:val="single" w:sz="4" w:color="D9D9D9"/>
              <w:bottom w:val="single" w:sz="4" w:color="D9D9D9"/>
              <w:left w:val="single" w:sz="4" w:color="D9D9D9"/>
              <w:right w:val="single" w:sz="4" w:color="D9D9D9"/>
            </w:tcBorders>
            <w:shd w:fill="F0F4F8"/>
          </w:tcPr>
          <w:p>
            <w:pPr>
              <w:spacing w:after="80"/>
            </w:pPr>
            <w:r>
              <w:rPr>
                <w:b w:val="0"/>
                <w:color w:val="000000"/>
                <w:sz w:val="20"/>
              </w:rPr>
              <w:t>4</w:t>
              <w:br/>
              <w:t>2.5 hours</w:t>
            </w:r>
          </w:p>
        </w:tc>
        <w:tc>
          <w:tcPr>
            <w:tcW w:type="dxa" w:w="5904"/>
            <w:tcBorders>
              <w:top w:val="single" w:sz="4" w:color="D9D9D9"/>
              <w:bottom w:val="single" w:sz="4" w:color="D9D9D9"/>
              <w:left w:val="single" w:sz="4" w:color="D9D9D9"/>
              <w:right w:val="single" w:sz="4" w:color="D9D9D9"/>
            </w:tcBorders>
            <w:shd w:fill="F0F4F8"/>
          </w:tcPr>
          <w:p>
            <w:pPr>
              <w:spacing w:after="80"/>
            </w:pPr>
            <w:r>
              <w:rPr>
                <w:b w:val="0"/>
                <w:color w:val="000000"/>
                <w:sz w:val="20"/>
              </w:rPr>
              <w:t>Produce animated media</w:t>
              <w:br/>
              <w:t>Create Blender campaign animations; compare efficient textures and render options. Each student records a contribution.</w:t>
            </w:r>
          </w:p>
        </w:tc>
        <w:tc>
          <w:tcPr>
            <w:tcW w:type="dxa" w:w="2952"/>
            <w:tcBorders>
              <w:top w:val="single" w:sz="4" w:color="D9D9D9"/>
              <w:bottom w:val="single" w:sz="4" w:color="D9D9D9"/>
              <w:left w:val="single" w:sz="4" w:color="D9D9D9"/>
              <w:right w:val="single" w:sz="4" w:color="D9D9D9"/>
            </w:tcBorders>
            <w:shd w:fill="F0F4F8"/>
          </w:tcPr>
          <w:p>
            <w:pPr>
              <w:spacing w:after="80"/>
            </w:pPr>
            <w:r>
              <w:rPr>
                <w:b w:val="0"/>
                <w:color w:val="000000"/>
                <w:sz w:val="20"/>
              </w:rPr>
              <w:t>E2 model/animation and role log</w:t>
              <w:br/>
              <w:t>Y10-AT3 C2/C4</w:t>
            </w:r>
          </w:p>
        </w:tc>
      </w:tr>
      <w:tr>
        <w:trPr>
          <w:cantSplit/>
        </w:trPr>
        <w:tc>
          <w:tcPr>
            <w:tcW w:type="dxa" w:w="1008"/>
            <w:tcBorders>
              <w:top w:val="single" w:sz="4" w:color="D9D9D9"/>
              <w:bottom w:val="single" w:sz="4" w:color="D9D9D9"/>
              <w:left w:val="single" w:sz="4" w:color="D9D9D9"/>
              <w:right w:val="single" w:sz="4" w:color="D9D9D9"/>
            </w:tcBorders>
            <w:shd w:fill="FFFFFF"/>
          </w:tcPr>
          <w:p>
            <w:pPr>
              <w:spacing w:after="80"/>
            </w:pPr>
            <w:r>
              <w:rPr>
                <w:b w:val="0"/>
                <w:color w:val="000000"/>
                <w:sz w:val="20"/>
              </w:rPr>
              <w:t>5</w:t>
              <w:br/>
              <w:t>2.5 hours</w:t>
            </w:r>
          </w:p>
        </w:tc>
        <w:tc>
          <w:tcPr>
            <w:tcW w:type="dxa" w:w="5904"/>
            <w:tcBorders>
              <w:top w:val="single" w:sz="4" w:color="D9D9D9"/>
              <w:bottom w:val="single" w:sz="4" w:color="D9D9D9"/>
              <w:left w:val="single" w:sz="4" w:color="D9D9D9"/>
              <w:right w:val="single" w:sz="4" w:color="D9D9D9"/>
            </w:tcBorders>
            <w:shd w:fill="FFFFFF"/>
          </w:tcPr>
          <w:p>
            <w:pPr>
              <w:spacing w:after="80"/>
            </w:pPr>
            <w:r>
              <w:rPr>
                <w:b w:val="0"/>
                <w:color w:val="000000"/>
                <w:sz w:val="20"/>
              </w:rPr>
              <w:t>Produce film and sound</w:t>
              <w:br/>
              <w:t>Film and edit in Premiere Pro, add After Effects information graphics and clean narration/SFX in Audition.</w:t>
            </w:r>
          </w:p>
        </w:tc>
        <w:tc>
          <w:tcPr>
            <w:tcW w:type="dxa" w:w="2952"/>
            <w:tcBorders>
              <w:top w:val="single" w:sz="4" w:color="D9D9D9"/>
              <w:bottom w:val="single" w:sz="4" w:color="D9D9D9"/>
              <w:left w:val="single" w:sz="4" w:color="D9D9D9"/>
              <w:right w:val="single" w:sz="4" w:color="D9D9D9"/>
            </w:tcBorders>
            <w:shd w:fill="FFFFFF"/>
          </w:tcPr>
          <w:p>
            <w:pPr>
              <w:spacing w:after="80"/>
            </w:pPr>
            <w:r>
              <w:rPr>
                <w:b w:val="0"/>
                <w:color w:val="000000"/>
                <w:sz w:val="20"/>
              </w:rPr>
              <w:t>E2 audiovisual sources and rough cut</w:t>
              <w:br/>
              <w:t>Y10-AT3 C2</w:t>
            </w:r>
          </w:p>
        </w:tc>
      </w:tr>
      <w:tr>
        <w:trPr>
          <w:cantSplit/>
        </w:trPr>
        <w:tc>
          <w:tcPr>
            <w:tcW w:type="dxa" w:w="1008"/>
            <w:tcBorders>
              <w:top w:val="single" w:sz="4" w:color="D9D9D9"/>
              <w:bottom w:val="single" w:sz="4" w:color="D9D9D9"/>
              <w:left w:val="single" w:sz="4" w:color="D9D9D9"/>
              <w:right w:val="single" w:sz="4" w:color="D9D9D9"/>
            </w:tcBorders>
            <w:shd w:fill="F0F4F8"/>
          </w:tcPr>
          <w:p>
            <w:pPr>
              <w:spacing w:after="80"/>
            </w:pPr>
            <w:r>
              <w:rPr>
                <w:b w:val="0"/>
                <w:color w:val="000000"/>
                <w:sz w:val="20"/>
              </w:rPr>
              <w:t>6</w:t>
              <w:br/>
              <w:t>2.5 hours</w:t>
            </w:r>
          </w:p>
        </w:tc>
        <w:tc>
          <w:tcPr>
            <w:tcW w:type="dxa" w:w="5904"/>
            <w:tcBorders>
              <w:top w:val="single" w:sz="4" w:color="D9D9D9"/>
              <w:bottom w:val="single" w:sz="4" w:color="D9D9D9"/>
              <w:left w:val="single" w:sz="4" w:color="D9D9D9"/>
              <w:right w:val="single" w:sz="4" w:color="D9D9D9"/>
            </w:tcBorders>
            <w:shd w:fill="F0F4F8"/>
          </w:tcPr>
          <w:p>
            <w:pPr>
              <w:spacing w:after="80"/>
            </w:pPr>
            <w:r>
              <w:rPr>
                <w:b w:val="0"/>
                <w:color w:val="000000"/>
                <w:sz w:val="20"/>
              </w:rPr>
              <w:t>Build and program</w:t>
              <w:br/>
              <w:t>Extend the HTML/CSS/JavaScript starter with accessible navigation and a choice/reveal interaction that changes information on screen.</w:t>
            </w:r>
          </w:p>
        </w:tc>
        <w:tc>
          <w:tcPr>
            <w:tcW w:type="dxa" w:w="2952"/>
            <w:tcBorders>
              <w:top w:val="single" w:sz="4" w:color="D9D9D9"/>
              <w:bottom w:val="single" w:sz="4" w:color="D9D9D9"/>
              <w:left w:val="single" w:sz="4" w:color="D9D9D9"/>
              <w:right w:val="single" w:sz="4" w:color="D9D9D9"/>
            </w:tcBorders>
            <w:shd w:fill="F0F4F8"/>
          </w:tcPr>
          <w:p>
            <w:pPr>
              <w:spacing w:after="80"/>
            </w:pPr>
            <w:r>
              <w:rPr>
                <w:b w:val="0"/>
                <w:color w:val="000000"/>
                <w:sz w:val="20"/>
              </w:rPr>
              <w:t>E2 functional microsite</w:t>
              <w:br/>
              <w:t>Y10-AT3 C2</w:t>
            </w:r>
          </w:p>
        </w:tc>
      </w:tr>
      <w:tr>
        <w:trPr>
          <w:cantSplit/>
        </w:trPr>
        <w:tc>
          <w:tcPr>
            <w:tcW w:type="dxa" w:w="1008"/>
            <w:tcBorders>
              <w:top w:val="single" w:sz="4" w:color="D9D9D9"/>
              <w:bottom w:val="single" w:sz="4" w:color="D9D9D9"/>
              <w:left w:val="single" w:sz="4" w:color="D9D9D9"/>
              <w:right w:val="single" w:sz="4" w:color="D9D9D9"/>
            </w:tcBorders>
            <w:shd w:fill="FFFFFF"/>
          </w:tcPr>
          <w:p>
            <w:pPr>
              <w:spacing w:after="80"/>
            </w:pPr>
            <w:r>
              <w:rPr>
                <w:b w:val="0"/>
                <w:color w:val="000000"/>
                <w:sz w:val="20"/>
              </w:rPr>
              <w:t>7</w:t>
              <w:br/>
              <w:t>2.5 hours</w:t>
            </w:r>
          </w:p>
        </w:tc>
        <w:tc>
          <w:tcPr>
            <w:tcW w:type="dxa" w:w="5904"/>
            <w:tcBorders>
              <w:top w:val="single" w:sz="4" w:color="D9D9D9"/>
              <w:bottom w:val="single" w:sz="4" w:color="D9D9D9"/>
              <w:left w:val="single" w:sz="4" w:color="D9D9D9"/>
              <w:right w:val="single" w:sz="4" w:color="D9D9D9"/>
            </w:tcBorders>
            <w:shd w:fill="FFFFFF"/>
          </w:tcPr>
          <w:p>
            <w:pPr>
              <w:spacing w:after="80"/>
            </w:pPr>
            <w:r>
              <w:rPr>
                <w:b w:val="0"/>
                <w:color w:val="000000"/>
                <w:sz w:val="20"/>
              </w:rPr>
              <w:t>Integrate and explain</w:t>
              <w:br/>
              <w:t>Integrate all media with transcripts and user controls; write just-in-time instructions and inspect phone/keyboard behaviour.</w:t>
            </w:r>
          </w:p>
        </w:tc>
        <w:tc>
          <w:tcPr>
            <w:tcW w:type="dxa" w:w="2952"/>
            <w:tcBorders>
              <w:top w:val="single" w:sz="4" w:color="D9D9D9"/>
              <w:bottom w:val="single" w:sz="4" w:color="D9D9D9"/>
              <w:left w:val="single" w:sz="4" w:color="D9D9D9"/>
              <w:right w:val="single" w:sz="4" w:color="D9D9D9"/>
            </w:tcBorders>
            <w:shd w:fill="FFFFFF"/>
          </w:tcPr>
          <w:p>
            <w:pPr>
              <w:spacing w:after="80"/>
            </w:pPr>
            <w:r>
              <w:rPr>
                <w:b w:val="0"/>
                <w:color w:val="000000"/>
                <w:sz w:val="20"/>
              </w:rPr>
              <w:t>E2 integrated prototype and user guide</w:t>
              <w:br/>
              <w:t>Y10-AT3 C2</w:t>
            </w:r>
          </w:p>
        </w:tc>
      </w:tr>
      <w:tr>
        <w:trPr>
          <w:cantSplit/>
        </w:trPr>
        <w:tc>
          <w:tcPr>
            <w:tcW w:type="dxa" w:w="1008"/>
            <w:tcBorders>
              <w:top w:val="single" w:sz="4" w:color="D9D9D9"/>
              <w:bottom w:val="single" w:sz="4" w:color="D9D9D9"/>
              <w:left w:val="single" w:sz="4" w:color="D9D9D9"/>
              <w:right w:val="single" w:sz="4" w:color="D9D9D9"/>
            </w:tcBorders>
            <w:shd w:fill="F0F4F8"/>
          </w:tcPr>
          <w:p>
            <w:pPr>
              <w:spacing w:after="80"/>
            </w:pPr>
            <w:r>
              <w:rPr>
                <w:b w:val="0"/>
                <w:color w:val="000000"/>
                <w:sz w:val="20"/>
              </w:rPr>
              <w:t>8</w:t>
              <w:br/>
              <w:t>2.5 hours</w:t>
            </w:r>
          </w:p>
        </w:tc>
        <w:tc>
          <w:tcPr>
            <w:tcW w:type="dxa" w:w="5904"/>
            <w:tcBorders>
              <w:top w:val="single" w:sz="4" w:color="D9D9D9"/>
              <w:bottom w:val="single" w:sz="4" w:color="D9D9D9"/>
              <w:left w:val="single" w:sz="4" w:color="D9D9D9"/>
              <w:right w:val="single" w:sz="4" w:color="D9D9D9"/>
            </w:tcBorders>
            <w:shd w:fill="F0F4F8"/>
          </w:tcPr>
          <w:p>
            <w:pPr>
              <w:spacing w:after="80"/>
            </w:pPr>
            <w:r>
              <w:rPr>
                <w:b w:val="0"/>
                <w:color w:val="000000"/>
                <w:sz w:val="20"/>
              </w:rPr>
              <w:t>Test with users</w:t>
              <w:br/>
              <w:t>Run three goal-based user tests, record task completion and barriers without collecting identifying data.</w:t>
            </w:r>
          </w:p>
        </w:tc>
        <w:tc>
          <w:tcPr>
            <w:tcW w:type="dxa" w:w="2952"/>
            <w:tcBorders>
              <w:top w:val="single" w:sz="4" w:color="D9D9D9"/>
              <w:bottom w:val="single" w:sz="4" w:color="D9D9D9"/>
              <w:left w:val="single" w:sz="4" w:color="D9D9D9"/>
              <w:right w:val="single" w:sz="4" w:color="D9D9D9"/>
            </w:tcBorders>
            <w:shd w:fill="F0F4F8"/>
          </w:tcPr>
          <w:p>
            <w:pPr>
              <w:spacing w:after="80"/>
            </w:pPr>
            <w:r>
              <w:rPr>
                <w:b w:val="0"/>
                <w:color w:val="000000"/>
                <w:sz w:val="20"/>
              </w:rPr>
              <w:t>E3 usability evidence and prioritised faults</w:t>
              <w:br/>
              <w:t>Y10-AT3 C3</w:t>
            </w:r>
          </w:p>
        </w:tc>
      </w:tr>
      <w:tr>
        <w:trPr>
          <w:cantSplit/>
        </w:trPr>
        <w:tc>
          <w:tcPr>
            <w:tcW w:type="dxa" w:w="1008"/>
            <w:tcBorders>
              <w:top w:val="single" w:sz="4" w:color="D9D9D9"/>
              <w:bottom w:val="single" w:sz="4" w:color="D9D9D9"/>
              <w:left w:val="single" w:sz="4" w:color="D9D9D9"/>
              <w:right w:val="single" w:sz="4" w:color="D9D9D9"/>
            </w:tcBorders>
            <w:shd w:fill="FFFFFF"/>
          </w:tcPr>
          <w:p>
            <w:pPr>
              <w:spacing w:after="80"/>
            </w:pPr>
            <w:r>
              <w:rPr>
                <w:b w:val="0"/>
                <w:color w:val="000000"/>
                <w:sz w:val="20"/>
              </w:rPr>
              <w:t>9</w:t>
              <w:br/>
              <w:t>2.5 hours</w:t>
            </w:r>
          </w:p>
        </w:tc>
        <w:tc>
          <w:tcPr>
            <w:tcW w:type="dxa" w:w="5904"/>
            <w:tcBorders>
              <w:top w:val="single" w:sz="4" w:color="D9D9D9"/>
              <w:bottom w:val="single" w:sz="4" w:color="D9D9D9"/>
              <w:left w:val="single" w:sz="4" w:color="D9D9D9"/>
              <w:right w:val="single" w:sz="4" w:color="D9D9D9"/>
            </w:tcBorders>
            <w:shd w:fill="FFFFFF"/>
          </w:tcPr>
          <w:p>
            <w:pPr>
              <w:spacing w:after="80"/>
            </w:pPr>
            <w:r>
              <w:rPr>
                <w:b w:val="0"/>
                <w:color w:val="000000"/>
                <w:sz w:val="20"/>
              </w:rPr>
              <w:t>Deliver and document</w:t>
              <w:br/>
              <w:t>Refine navigation/media size, package microsite, audiovisual sources and individual folios. Evaluate environmental trade-offs.</w:t>
            </w:r>
          </w:p>
        </w:tc>
        <w:tc>
          <w:tcPr>
            <w:tcW w:type="dxa" w:w="2952"/>
            <w:tcBorders>
              <w:top w:val="single" w:sz="4" w:color="D9D9D9"/>
              <w:bottom w:val="single" w:sz="4" w:color="D9D9D9"/>
              <w:left w:val="single" w:sz="4" w:color="D9D9D9"/>
              <w:right w:val="single" w:sz="4" w:color="D9D9D9"/>
            </w:tcBorders>
            <w:shd w:fill="FFFFFF"/>
          </w:tcPr>
          <w:p>
            <w:pPr>
              <w:spacing w:after="80"/>
            </w:pPr>
            <w:r>
              <w:rPr>
                <w:b w:val="0"/>
                <w:color w:val="000000"/>
                <w:sz w:val="20"/>
              </w:rPr>
              <w:t>E2 final site; E3 revisions; E4 contribution</w:t>
              <w:br/>
              <w:t>Y10-AT3 C2/C3/C4</w:t>
            </w:r>
          </w:p>
        </w:tc>
      </w:tr>
      <w:tr>
        <w:trPr>
          <w:cantSplit/>
        </w:trPr>
        <w:tc>
          <w:tcPr>
            <w:tcW w:type="dxa" w:w="1008"/>
            <w:tcBorders>
              <w:top w:val="single" w:sz="4" w:color="D9D9D9"/>
              <w:bottom w:val="single" w:sz="4" w:color="D9D9D9"/>
              <w:left w:val="single" w:sz="4" w:color="D9D9D9"/>
              <w:right w:val="single" w:sz="4" w:color="D9D9D9"/>
            </w:tcBorders>
            <w:shd w:fill="F0F4F8"/>
          </w:tcPr>
          <w:p>
            <w:pPr>
              <w:spacing w:after="80"/>
            </w:pPr>
            <w:r>
              <w:rPr>
                <w:b w:val="0"/>
                <w:color w:val="000000"/>
                <w:sz w:val="20"/>
              </w:rPr>
              <w:t>10</w:t>
              <w:br/>
              <w:t>2.5 hours</w:t>
            </w:r>
          </w:p>
        </w:tc>
        <w:tc>
          <w:tcPr>
            <w:tcW w:type="dxa" w:w="5904"/>
            <w:tcBorders>
              <w:top w:val="single" w:sz="4" w:color="D9D9D9"/>
              <w:bottom w:val="single" w:sz="4" w:color="D9D9D9"/>
              <w:left w:val="single" w:sz="4" w:color="D9D9D9"/>
              <w:right w:val="single" w:sz="4" w:color="D9D9D9"/>
            </w:tcBorders>
            <w:shd w:fill="F0F4F8"/>
          </w:tcPr>
          <w:p>
            <w:pPr>
              <w:spacing w:after="80"/>
            </w:pPr>
            <w:r>
              <w:rPr>
                <w:b w:val="0"/>
                <w:color w:val="000000"/>
                <w:sz w:val="20"/>
              </w:rPr>
              <w:t>Evaluate future directions</w:t>
              <w:br/>
              <w:t>Evaluate campaign effectiveness and the value/limits of AR, VR or personalised media; discuss industry roles and required skills.</w:t>
            </w:r>
          </w:p>
        </w:tc>
        <w:tc>
          <w:tcPr>
            <w:tcW w:type="dxa" w:w="2952"/>
            <w:tcBorders>
              <w:top w:val="single" w:sz="4" w:color="D9D9D9"/>
              <w:bottom w:val="single" w:sz="4" w:color="D9D9D9"/>
              <w:left w:val="single" w:sz="4" w:color="D9D9D9"/>
              <w:right w:val="single" w:sz="4" w:color="D9D9D9"/>
            </w:tcBorders>
            <w:shd w:fill="F0F4F8"/>
          </w:tcPr>
          <w:p>
            <w:pPr>
              <w:spacing w:after="80"/>
            </w:pPr>
            <w:r>
              <w:rPr>
                <w:b w:val="0"/>
                <w:color w:val="000000"/>
                <w:sz w:val="20"/>
              </w:rPr>
              <w:t>E3 technology impact evaluation</w:t>
              <w:br/>
              <w:t>Y10-AT3 C3</w:t>
            </w:r>
          </w:p>
        </w:tc>
      </w:tr>
    </w:tbl>
    <w:p>
      <w:r>
        <w:t>Teacher delivery routine: begin with a five-minute retrieval/readiness check; model the identified technique with a worked example; provide guided practice followed by project application; finish with an evidence upload and a next-step explanation. Balance practical work across the block; adjust timings to observed readiness.</w:t>
      </w:r>
    </w:p>
    <w:p>
      <w:r>
        <w:t>Success criteria: the student can complete and explain the week’s evidence, demonstrate the relevant software process safely, and connect the decision to the project audience or technical requirement. Use the E1–E4 links above to record progress and choose the next teaching response.</w:t>
      </w:r>
    </w:p>
    <w:p>
      <w:r>
        <w:t>Student route: https://ahmedhamed.com/multimedia/year-10/term-3/ | sections: #lessons, #assessment, #tutorials, #downloads. These are planned custom-domain addresses; use the supplied preview address until the domain is connected.</w:t>
      </w:r>
    </w:p>
    <w:p>
      <w:r>
        <w:t>Program registration: date taught __________  actual hours __________  adjustments __________  evidence reviewed __________  next teaching action __________  teacher initials __________</w:t>
      </w:r>
    </w:p>
    <w:p>
      <w:pPr>
        <w:pStyle w:val="Heading1"/>
        <w:pageBreakBefore/>
      </w:pPr>
      <w:r>
        <w:t>Year 10 Term 4 Multimedia capstone</w:t>
      </w:r>
    </w:p>
    <w:p>
      <w:r>
        <w:t>Independently produce a 45–75 second multimedia feature for a defined audience and a three-section interactive presentation of the work. Include original 3D animation, graphics, edited audio/SFX, post-production and an 8–10 page folio. Scope the project to the available 25 hours.</w:t>
      </w:r>
    </w:p>
    <w:p>
      <w:r>
        <w:t>25 hours | Multimedia specialisation | Communication Technology principles and project management core integrated.</w:t>
      </w:r>
    </w:p>
    <w:p>
      <w:r>
        <w:t>Inquiry: How can an independent producer justify a complete multimedia solution using evidence?</w:t>
      </w:r>
    </w:p>
    <w:p>
      <w:r>
        <w:t>Formal assessment Y10-AT4: CMT5-SAF-01, CMT5-COM-01, CMT5-DEP-01, CMT5-DES-01, CMT5-DES-02, CMT5-USE-01, CMT5-ENV-01, CMT5-PMP-01, CMT5-IET-01</w:t>
      </w:r>
    </w:p>
    <w:p>
      <w:r>
        <w:t>Content mapping: Specialisation: industry research, proposal, specifications, ethical/sustainable practices, prototypes, production, distribution and evaluation. All core outcomes revisited through individual evidence.</w:t>
      </w:r>
    </w:p>
    <w:p>
      <w:r>
        <w:t>Affinity: Designer identity and UI; Photo textures/imagery; Publisher 8–10 page final folio.</w:t>
      </w:r>
    </w:p>
    <w:p>
      <w:r>
        <w:t>Blender: Original model, textured animation and rendered sequence integrated into the feature.</w:t>
      </w:r>
    </w:p>
    <w:p>
      <w:r>
        <w:t>Adobe: Premiere Pro final film; After Effects composite or motion graphic; Audition original layered soundtrack and SFX.</w:t>
      </w:r>
    </w:p>
    <w:p>
      <w:r>
        <w:t>Readiness: Pitch the message in one sentence and demonstrate a 10-second integrated prototype; use evidence to narrow scope or compact mastered skills.</w:t>
      </w:r>
    </w:p>
    <w:p>
      <w:r>
        <w:t>Access response: Use staged deadlines, a conference and a partially completed production planner; retain independent audience choices and reasoned evaluation.</w:t>
      </w:r>
    </w:p>
    <w:p>
      <w:r>
        <w:t>Extension/compacting: Transfer the feature to a second platform under a fixed time/size budget and justify retained or changed communication choices.</w:t>
      </w:r>
    </w:p>
    <w:p>
      <w:r>
        <w:t>Possible separate Life Skills pathway: CMTLS-DES-02; CMTLS-PMP-01; CMTLS-USE-02; CMTLS-EVL-01; CMTLS-IND-01: select a meaningful project, use a visual sequence and supported software actions, show the result and identify a related community or work role.</w:t>
      </w:r>
    </w:p>
    <w:tbl>
      <w:tblPr>
        <w:tblW w:type="auto" w:w="0"/>
        <w:tblLayout w:type="fixed"/>
        <w:tblLook w:firstColumn="1" w:firstRow="1" w:lastColumn="0" w:lastRow="0" w:noHBand="0" w:noVBand="1" w:val="04A0"/>
      </w:tblPr>
      <w:tblGrid>
        <w:gridCol w:w="1008"/>
        <w:gridCol w:w="5904"/>
        <w:gridCol w:w="2952"/>
      </w:tblGrid>
      <w:tr>
        <w:trPr>
          <w:cantSplit/>
          <w:tblHeader/>
        </w:trPr>
        <w:tc>
          <w:tcPr>
            <w:tcW w:type="dxa" w:w="1008"/>
            <w:tcBorders>
              <w:top w:val="single" w:sz="4" w:color="D9D9D9"/>
              <w:bottom w:val="single" w:sz="4" w:color="D9D9D9"/>
              <w:left w:val="single" w:sz="4" w:color="D9D9D9"/>
              <w:right w:val="single" w:sz="4" w:color="D9D9D9"/>
            </w:tcBorders>
            <w:shd w:fill="213A60"/>
          </w:tcPr>
          <w:p>
            <w:pPr>
              <w:spacing w:after="80"/>
            </w:pPr>
            <w:r>
              <w:rPr>
                <w:b/>
                <w:color w:val="FFFFFF"/>
                <w:sz w:val="20"/>
              </w:rPr>
              <w:t>Week and time</w:t>
            </w:r>
          </w:p>
        </w:tc>
        <w:tc>
          <w:tcPr>
            <w:tcW w:type="dxa" w:w="5904"/>
            <w:tcBorders>
              <w:top w:val="single" w:sz="4" w:color="D9D9D9"/>
              <w:bottom w:val="single" w:sz="4" w:color="D9D9D9"/>
              <w:left w:val="single" w:sz="4" w:color="D9D9D9"/>
              <w:right w:val="single" w:sz="4" w:color="D9D9D9"/>
            </w:tcBorders>
            <w:shd w:fill="213A60"/>
          </w:tcPr>
          <w:p>
            <w:pPr>
              <w:spacing w:after="80"/>
            </w:pPr>
            <w:r>
              <w:rPr>
                <w:b/>
                <w:color w:val="FFFFFF"/>
                <w:sz w:val="20"/>
              </w:rPr>
              <w:t>Teaching and practical learning</w:t>
            </w:r>
          </w:p>
        </w:tc>
        <w:tc>
          <w:tcPr>
            <w:tcW w:type="dxa" w:w="2952"/>
            <w:tcBorders>
              <w:top w:val="single" w:sz="4" w:color="D9D9D9"/>
              <w:bottom w:val="single" w:sz="4" w:color="D9D9D9"/>
              <w:left w:val="single" w:sz="4" w:color="D9D9D9"/>
              <w:right w:val="single" w:sz="4" w:color="D9D9D9"/>
            </w:tcBorders>
            <w:shd w:fill="213A60"/>
          </w:tcPr>
          <w:p>
            <w:pPr>
              <w:spacing w:after="80"/>
            </w:pPr>
            <w:r>
              <w:rPr>
                <w:b/>
                <w:color w:val="FFFFFF"/>
                <w:sz w:val="20"/>
              </w:rPr>
              <w:t>Evidence and assessment link</w:t>
            </w:r>
          </w:p>
        </w:tc>
      </w:tr>
      <w:tr>
        <w:trPr>
          <w:cantSplit/>
        </w:trPr>
        <w:tc>
          <w:tcPr>
            <w:tcW w:type="dxa" w:w="1008"/>
            <w:tcBorders>
              <w:top w:val="single" w:sz="4" w:color="D9D9D9"/>
              <w:bottom w:val="single" w:sz="4" w:color="D9D9D9"/>
              <w:left w:val="single" w:sz="4" w:color="D9D9D9"/>
              <w:right w:val="single" w:sz="4" w:color="D9D9D9"/>
            </w:tcBorders>
            <w:shd w:fill="FFFFFF"/>
          </w:tcPr>
          <w:p>
            <w:pPr>
              <w:spacing w:after="80"/>
            </w:pPr>
            <w:r>
              <w:rPr>
                <w:b w:val="0"/>
                <w:color w:val="000000"/>
                <w:sz w:val="20"/>
              </w:rPr>
              <w:t>1</w:t>
              <w:br/>
              <w:t>2.5 hours</w:t>
            </w:r>
          </w:p>
        </w:tc>
        <w:tc>
          <w:tcPr>
            <w:tcW w:type="dxa" w:w="5904"/>
            <w:tcBorders>
              <w:top w:val="single" w:sz="4" w:color="D9D9D9"/>
              <w:bottom w:val="single" w:sz="4" w:color="D9D9D9"/>
              <w:left w:val="single" w:sz="4" w:color="D9D9D9"/>
              <w:right w:val="single" w:sz="4" w:color="D9D9D9"/>
            </w:tcBorders>
            <w:shd w:fill="FFFFFF"/>
          </w:tcPr>
          <w:p>
            <w:pPr>
              <w:spacing w:after="80"/>
            </w:pPr>
            <w:r>
              <w:rPr>
                <w:b w:val="0"/>
                <w:color w:val="000000"/>
                <w:sz w:val="20"/>
              </w:rPr>
              <w:t>Pitch and negotiate scope</w:t>
              <w:br/>
              <w:t>Identify a personal or community communication need and investigate an industry example. Present audience, purpose, platforms and measurable criteria.</w:t>
            </w:r>
          </w:p>
        </w:tc>
        <w:tc>
          <w:tcPr>
            <w:tcW w:type="dxa" w:w="2952"/>
            <w:tcBorders>
              <w:top w:val="single" w:sz="4" w:color="D9D9D9"/>
              <w:bottom w:val="single" w:sz="4" w:color="D9D9D9"/>
              <w:left w:val="single" w:sz="4" w:color="D9D9D9"/>
              <w:right w:val="single" w:sz="4" w:color="D9D9D9"/>
            </w:tcBorders>
            <w:shd w:fill="FFFFFF"/>
          </w:tcPr>
          <w:p>
            <w:pPr>
              <w:spacing w:after="80"/>
            </w:pPr>
            <w:r>
              <w:rPr>
                <w:b w:val="0"/>
                <w:color w:val="000000"/>
                <w:sz w:val="20"/>
              </w:rPr>
              <w:t>E1 proposal and initial risk assessment</w:t>
              <w:br/>
              <w:t>Y10-AT4 C1/C4</w:t>
            </w:r>
          </w:p>
        </w:tc>
      </w:tr>
      <w:tr>
        <w:trPr>
          <w:cantSplit/>
        </w:trPr>
        <w:tc>
          <w:tcPr>
            <w:tcW w:type="dxa" w:w="1008"/>
            <w:tcBorders>
              <w:top w:val="single" w:sz="4" w:color="D9D9D9"/>
              <w:bottom w:val="single" w:sz="4" w:color="D9D9D9"/>
              <w:left w:val="single" w:sz="4" w:color="D9D9D9"/>
              <w:right w:val="single" w:sz="4" w:color="D9D9D9"/>
            </w:tcBorders>
            <w:shd w:fill="F0F4F8"/>
          </w:tcPr>
          <w:p>
            <w:pPr>
              <w:spacing w:after="80"/>
            </w:pPr>
            <w:r>
              <w:rPr>
                <w:b w:val="0"/>
                <w:color w:val="000000"/>
                <w:sz w:val="20"/>
              </w:rPr>
              <w:t>2</w:t>
              <w:br/>
              <w:t>2.5 hours</w:t>
            </w:r>
          </w:p>
        </w:tc>
        <w:tc>
          <w:tcPr>
            <w:tcW w:type="dxa" w:w="5904"/>
            <w:tcBorders>
              <w:top w:val="single" w:sz="4" w:color="D9D9D9"/>
              <w:bottom w:val="single" w:sz="4" w:color="D9D9D9"/>
              <w:left w:val="single" w:sz="4" w:color="D9D9D9"/>
              <w:right w:val="single" w:sz="4" w:color="D9D9D9"/>
            </w:tcBorders>
            <w:shd w:fill="F0F4F8"/>
          </w:tcPr>
          <w:p>
            <w:pPr>
              <w:spacing w:after="80"/>
            </w:pPr>
            <w:r>
              <w:rPr>
                <w:b w:val="0"/>
                <w:color w:val="000000"/>
                <w:sz w:val="20"/>
              </w:rPr>
              <w:t>Prototype the experience</w:t>
              <w:br/>
              <w:t>Storyboard the feature and wireframe three interactive sections. Set Gantt milestones and resource budget; address consent, ICIP and AI disclosure. Issue notification.</w:t>
            </w:r>
          </w:p>
        </w:tc>
        <w:tc>
          <w:tcPr>
            <w:tcW w:type="dxa" w:w="2952"/>
            <w:tcBorders>
              <w:top w:val="single" w:sz="4" w:color="D9D9D9"/>
              <w:bottom w:val="single" w:sz="4" w:color="D9D9D9"/>
              <w:left w:val="single" w:sz="4" w:color="D9D9D9"/>
              <w:right w:val="single" w:sz="4" w:color="D9D9D9"/>
            </w:tcBorders>
            <w:shd w:fill="F0F4F8"/>
          </w:tcPr>
          <w:p>
            <w:pPr>
              <w:spacing w:after="80"/>
            </w:pPr>
            <w:r>
              <w:rPr>
                <w:b w:val="0"/>
                <w:color w:val="000000"/>
                <w:sz w:val="20"/>
              </w:rPr>
              <w:t>E1 functional specification and prototype</w:t>
              <w:br/>
              <w:t>Y10-AT4 C1/C4</w:t>
            </w:r>
          </w:p>
        </w:tc>
      </w:tr>
      <w:tr>
        <w:trPr>
          <w:cantSplit/>
        </w:trPr>
        <w:tc>
          <w:tcPr>
            <w:tcW w:type="dxa" w:w="1008"/>
            <w:tcBorders>
              <w:top w:val="single" w:sz="4" w:color="D9D9D9"/>
              <w:bottom w:val="single" w:sz="4" w:color="D9D9D9"/>
              <w:left w:val="single" w:sz="4" w:color="D9D9D9"/>
              <w:right w:val="single" w:sz="4" w:color="D9D9D9"/>
            </w:tcBorders>
            <w:shd w:fill="FFFFFF"/>
          </w:tcPr>
          <w:p>
            <w:pPr>
              <w:spacing w:after="80"/>
            </w:pPr>
            <w:r>
              <w:rPr>
                <w:b w:val="0"/>
                <w:color w:val="000000"/>
                <w:sz w:val="20"/>
              </w:rPr>
              <w:t>3</w:t>
              <w:br/>
              <w:t>2.5 hours</w:t>
            </w:r>
          </w:p>
        </w:tc>
        <w:tc>
          <w:tcPr>
            <w:tcW w:type="dxa" w:w="5904"/>
            <w:tcBorders>
              <w:top w:val="single" w:sz="4" w:color="D9D9D9"/>
              <w:bottom w:val="single" w:sz="4" w:color="D9D9D9"/>
              <w:left w:val="single" w:sz="4" w:color="D9D9D9"/>
              <w:right w:val="single" w:sz="4" w:color="D9D9D9"/>
            </w:tcBorders>
            <w:shd w:fill="FFFFFF"/>
          </w:tcPr>
          <w:p>
            <w:pPr>
              <w:spacing w:after="80"/>
            </w:pPr>
            <w:r>
              <w:rPr>
                <w:b w:val="0"/>
                <w:color w:val="000000"/>
                <w:sz w:val="20"/>
              </w:rPr>
              <w:t>Develop original assets</w:t>
              <w:br/>
              <w:t>Create Designer graphics, Photo textures and a Blender model; justify tools and store versions safely.</w:t>
            </w:r>
          </w:p>
        </w:tc>
        <w:tc>
          <w:tcPr>
            <w:tcW w:type="dxa" w:w="2952"/>
            <w:tcBorders>
              <w:top w:val="single" w:sz="4" w:color="D9D9D9"/>
              <w:bottom w:val="single" w:sz="4" w:color="D9D9D9"/>
              <w:left w:val="single" w:sz="4" w:color="D9D9D9"/>
              <w:right w:val="single" w:sz="4" w:color="D9D9D9"/>
            </w:tcBorders>
            <w:shd w:fill="FFFFFF"/>
          </w:tcPr>
          <w:p>
            <w:pPr>
              <w:spacing w:after="80"/>
            </w:pPr>
            <w:r>
              <w:rPr>
                <w:b w:val="0"/>
                <w:color w:val="000000"/>
                <w:sz w:val="20"/>
              </w:rPr>
              <w:t>E2 asset sources and development log</w:t>
              <w:br/>
              <w:t>Y10-AT4 C2</w:t>
            </w:r>
          </w:p>
        </w:tc>
      </w:tr>
      <w:tr>
        <w:trPr>
          <w:cantSplit/>
        </w:trPr>
        <w:tc>
          <w:tcPr>
            <w:tcW w:type="dxa" w:w="1008"/>
            <w:tcBorders>
              <w:top w:val="single" w:sz="4" w:color="D9D9D9"/>
              <w:bottom w:val="single" w:sz="4" w:color="D9D9D9"/>
              <w:left w:val="single" w:sz="4" w:color="D9D9D9"/>
              <w:right w:val="single" w:sz="4" w:color="D9D9D9"/>
            </w:tcBorders>
            <w:shd w:fill="F0F4F8"/>
          </w:tcPr>
          <w:p>
            <w:pPr>
              <w:spacing w:after="80"/>
            </w:pPr>
            <w:r>
              <w:rPr>
                <w:b w:val="0"/>
                <w:color w:val="000000"/>
                <w:sz w:val="20"/>
              </w:rPr>
              <w:t>4</w:t>
              <w:br/>
              <w:t>2.5 hours</w:t>
            </w:r>
          </w:p>
        </w:tc>
        <w:tc>
          <w:tcPr>
            <w:tcW w:type="dxa" w:w="5904"/>
            <w:tcBorders>
              <w:top w:val="single" w:sz="4" w:color="D9D9D9"/>
              <w:bottom w:val="single" w:sz="4" w:color="D9D9D9"/>
              <w:left w:val="single" w:sz="4" w:color="D9D9D9"/>
              <w:right w:val="single" w:sz="4" w:color="D9D9D9"/>
            </w:tcBorders>
            <w:shd w:fill="F0F4F8"/>
          </w:tcPr>
          <w:p>
            <w:pPr>
              <w:spacing w:after="80"/>
            </w:pPr>
            <w:r>
              <w:rPr>
                <w:b w:val="0"/>
                <w:color w:val="000000"/>
                <w:sz w:val="20"/>
              </w:rPr>
              <w:t>Animate and record</w:t>
              <w:br/>
              <w:t>Produce the Blender sequence and original voice/Foley recordings. Record changes against milestones.</w:t>
            </w:r>
          </w:p>
        </w:tc>
        <w:tc>
          <w:tcPr>
            <w:tcW w:type="dxa" w:w="2952"/>
            <w:tcBorders>
              <w:top w:val="single" w:sz="4" w:color="D9D9D9"/>
              <w:bottom w:val="single" w:sz="4" w:color="D9D9D9"/>
              <w:left w:val="single" w:sz="4" w:color="D9D9D9"/>
              <w:right w:val="single" w:sz="4" w:color="D9D9D9"/>
            </w:tcBorders>
            <w:shd w:fill="F0F4F8"/>
          </w:tcPr>
          <w:p>
            <w:pPr>
              <w:spacing w:after="80"/>
            </w:pPr>
            <w:r>
              <w:rPr>
                <w:b w:val="0"/>
                <w:color w:val="000000"/>
                <w:sz w:val="20"/>
              </w:rPr>
              <w:t>E2 animation and recordings</w:t>
              <w:br/>
              <w:t>Y10-AT4 C2/C4</w:t>
            </w:r>
          </w:p>
        </w:tc>
      </w:tr>
      <w:tr>
        <w:trPr>
          <w:cantSplit/>
        </w:trPr>
        <w:tc>
          <w:tcPr>
            <w:tcW w:type="dxa" w:w="1008"/>
            <w:tcBorders>
              <w:top w:val="single" w:sz="4" w:color="D9D9D9"/>
              <w:bottom w:val="single" w:sz="4" w:color="D9D9D9"/>
              <w:left w:val="single" w:sz="4" w:color="D9D9D9"/>
              <w:right w:val="single" w:sz="4" w:color="D9D9D9"/>
            </w:tcBorders>
            <w:shd w:fill="FFFFFF"/>
          </w:tcPr>
          <w:p>
            <w:pPr>
              <w:spacing w:after="80"/>
            </w:pPr>
            <w:r>
              <w:rPr>
                <w:b w:val="0"/>
                <w:color w:val="000000"/>
                <w:sz w:val="20"/>
              </w:rPr>
              <w:t>5</w:t>
              <w:br/>
              <w:t>2.5 hours</w:t>
            </w:r>
          </w:p>
        </w:tc>
        <w:tc>
          <w:tcPr>
            <w:tcW w:type="dxa" w:w="5904"/>
            <w:tcBorders>
              <w:top w:val="single" w:sz="4" w:color="D9D9D9"/>
              <w:bottom w:val="single" w:sz="4" w:color="D9D9D9"/>
              <w:left w:val="single" w:sz="4" w:color="D9D9D9"/>
              <w:right w:val="single" w:sz="4" w:color="D9D9D9"/>
            </w:tcBorders>
            <w:shd w:fill="FFFFFF"/>
          </w:tcPr>
          <w:p>
            <w:pPr>
              <w:spacing w:after="80"/>
            </w:pPr>
            <w:r>
              <w:rPr>
                <w:b w:val="0"/>
                <w:color w:val="000000"/>
                <w:sz w:val="20"/>
              </w:rPr>
              <w:t>Complete a rough feature</w:t>
              <w:br/>
              <w:t>Composite in After Effects, assemble in Premiere Pro and edit the soundtrack in Audition.</w:t>
            </w:r>
          </w:p>
        </w:tc>
        <w:tc>
          <w:tcPr>
            <w:tcW w:type="dxa" w:w="2952"/>
            <w:tcBorders>
              <w:top w:val="single" w:sz="4" w:color="D9D9D9"/>
              <w:bottom w:val="single" w:sz="4" w:color="D9D9D9"/>
              <w:left w:val="single" w:sz="4" w:color="D9D9D9"/>
              <w:right w:val="single" w:sz="4" w:color="D9D9D9"/>
            </w:tcBorders>
            <w:shd w:fill="FFFFFF"/>
          </w:tcPr>
          <w:p>
            <w:pPr>
              <w:spacing w:after="80"/>
            </w:pPr>
            <w:r>
              <w:rPr>
                <w:b w:val="0"/>
                <w:color w:val="000000"/>
                <w:sz w:val="20"/>
              </w:rPr>
              <w:t>E2 integrated rough cut and audio session</w:t>
              <w:br/>
              <w:t>Y10-AT4 C2</w:t>
            </w:r>
          </w:p>
        </w:tc>
      </w:tr>
      <w:tr>
        <w:trPr>
          <w:cantSplit/>
        </w:trPr>
        <w:tc>
          <w:tcPr>
            <w:tcW w:type="dxa" w:w="1008"/>
            <w:tcBorders>
              <w:top w:val="single" w:sz="4" w:color="D9D9D9"/>
              <w:bottom w:val="single" w:sz="4" w:color="D9D9D9"/>
              <w:left w:val="single" w:sz="4" w:color="D9D9D9"/>
              <w:right w:val="single" w:sz="4" w:color="D9D9D9"/>
            </w:tcBorders>
            <w:shd w:fill="F0F4F8"/>
          </w:tcPr>
          <w:p>
            <w:pPr>
              <w:spacing w:after="80"/>
            </w:pPr>
            <w:r>
              <w:rPr>
                <w:b w:val="0"/>
                <w:color w:val="000000"/>
                <w:sz w:val="20"/>
              </w:rPr>
              <w:t>6</w:t>
              <w:br/>
              <w:t>2.5 hours</w:t>
            </w:r>
          </w:p>
        </w:tc>
        <w:tc>
          <w:tcPr>
            <w:tcW w:type="dxa" w:w="5904"/>
            <w:tcBorders>
              <w:top w:val="single" w:sz="4" w:color="D9D9D9"/>
              <w:bottom w:val="single" w:sz="4" w:color="D9D9D9"/>
              <w:left w:val="single" w:sz="4" w:color="D9D9D9"/>
              <w:right w:val="single" w:sz="4" w:color="D9D9D9"/>
            </w:tcBorders>
            <w:shd w:fill="F0F4F8"/>
          </w:tcPr>
          <w:p>
            <w:pPr>
              <w:spacing w:after="80"/>
            </w:pPr>
            <w:r>
              <w:rPr>
                <w:b w:val="0"/>
                <w:color w:val="000000"/>
                <w:sz w:val="20"/>
              </w:rPr>
              <w:t>Build the presentation</w:t>
              <w:br/>
              <w:t>Create consistent interactive sections using the starter with a programmed control, media, captions/transcript and credits.</w:t>
            </w:r>
          </w:p>
        </w:tc>
        <w:tc>
          <w:tcPr>
            <w:tcW w:type="dxa" w:w="2952"/>
            <w:tcBorders>
              <w:top w:val="single" w:sz="4" w:color="D9D9D9"/>
              <w:bottom w:val="single" w:sz="4" w:color="D9D9D9"/>
              <w:left w:val="single" w:sz="4" w:color="D9D9D9"/>
              <w:right w:val="single" w:sz="4" w:color="D9D9D9"/>
            </w:tcBorders>
            <w:shd w:fill="F0F4F8"/>
          </w:tcPr>
          <w:p>
            <w:pPr>
              <w:spacing w:after="80"/>
            </w:pPr>
            <w:r>
              <w:rPr>
                <w:b w:val="0"/>
                <w:color w:val="000000"/>
                <w:sz w:val="20"/>
              </w:rPr>
              <w:t>E2 working presentation</w:t>
              <w:br/>
              <w:t>Y10-AT4 C2</w:t>
            </w:r>
          </w:p>
        </w:tc>
      </w:tr>
      <w:tr>
        <w:trPr>
          <w:cantSplit/>
        </w:trPr>
        <w:tc>
          <w:tcPr>
            <w:tcW w:type="dxa" w:w="1008"/>
            <w:tcBorders>
              <w:top w:val="single" w:sz="4" w:color="D9D9D9"/>
              <w:bottom w:val="single" w:sz="4" w:color="D9D9D9"/>
              <w:left w:val="single" w:sz="4" w:color="D9D9D9"/>
              <w:right w:val="single" w:sz="4" w:color="D9D9D9"/>
            </w:tcBorders>
            <w:shd w:fill="FFFFFF"/>
          </w:tcPr>
          <w:p>
            <w:pPr>
              <w:spacing w:after="80"/>
            </w:pPr>
            <w:r>
              <w:rPr>
                <w:b w:val="0"/>
                <w:color w:val="000000"/>
                <w:sz w:val="20"/>
              </w:rPr>
              <w:t>7</w:t>
              <w:br/>
              <w:t>2.5 hours</w:t>
            </w:r>
          </w:p>
        </w:tc>
        <w:tc>
          <w:tcPr>
            <w:tcW w:type="dxa" w:w="5904"/>
            <w:tcBorders>
              <w:top w:val="single" w:sz="4" w:color="D9D9D9"/>
              <w:bottom w:val="single" w:sz="4" w:color="D9D9D9"/>
              <w:left w:val="single" w:sz="4" w:color="D9D9D9"/>
              <w:right w:val="single" w:sz="4" w:color="D9D9D9"/>
            </w:tcBorders>
            <w:shd w:fill="FFFFFF"/>
          </w:tcPr>
          <w:p>
            <w:pPr>
              <w:spacing w:after="80"/>
            </w:pPr>
            <w:r>
              <w:rPr>
                <w:b w:val="0"/>
                <w:color w:val="000000"/>
                <w:sz w:val="20"/>
              </w:rPr>
              <w:t>Run audience tests</w:t>
              <w:br/>
              <w:t>Test purpose, navigation, accessibility and performance with three users; quantify at least one measure and select a priority refinement.</w:t>
            </w:r>
          </w:p>
        </w:tc>
        <w:tc>
          <w:tcPr>
            <w:tcW w:type="dxa" w:w="2952"/>
            <w:tcBorders>
              <w:top w:val="single" w:sz="4" w:color="D9D9D9"/>
              <w:bottom w:val="single" w:sz="4" w:color="D9D9D9"/>
              <w:left w:val="single" w:sz="4" w:color="D9D9D9"/>
              <w:right w:val="single" w:sz="4" w:color="D9D9D9"/>
            </w:tcBorders>
            <w:shd w:fill="FFFFFF"/>
          </w:tcPr>
          <w:p>
            <w:pPr>
              <w:spacing w:after="80"/>
            </w:pPr>
            <w:r>
              <w:rPr>
                <w:b w:val="0"/>
                <w:color w:val="000000"/>
                <w:sz w:val="20"/>
              </w:rPr>
              <w:t>E3 test data and revision plan</w:t>
              <w:br/>
              <w:t>Y10-AT4 C3</w:t>
            </w:r>
          </w:p>
        </w:tc>
      </w:tr>
      <w:tr>
        <w:trPr>
          <w:cantSplit/>
        </w:trPr>
        <w:tc>
          <w:tcPr>
            <w:tcW w:type="dxa" w:w="1008"/>
            <w:tcBorders>
              <w:top w:val="single" w:sz="4" w:color="D9D9D9"/>
              <w:bottom w:val="single" w:sz="4" w:color="D9D9D9"/>
              <w:left w:val="single" w:sz="4" w:color="D9D9D9"/>
              <w:right w:val="single" w:sz="4" w:color="D9D9D9"/>
            </w:tcBorders>
            <w:shd w:fill="F0F4F8"/>
          </w:tcPr>
          <w:p>
            <w:pPr>
              <w:spacing w:after="80"/>
            </w:pPr>
            <w:r>
              <w:rPr>
                <w:b w:val="0"/>
                <w:color w:val="000000"/>
                <w:sz w:val="20"/>
              </w:rPr>
              <w:t>8</w:t>
              <w:br/>
              <w:t>2.5 hours</w:t>
            </w:r>
          </w:p>
        </w:tc>
        <w:tc>
          <w:tcPr>
            <w:tcW w:type="dxa" w:w="5904"/>
            <w:tcBorders>
              <w:top w:val="single" w:sz="4" w:color="D9D9D9"/>
              <w:bottom w:val="single" w:sz="4" w:color="D9D9D9"/>
              <w:left w:val="single" w:sz="4" w:color="D9D9D9"/>
              <w:right w:val="single" w:sz="4" w:color="D9D9D9"/>
            </w:tcBorders>
            <w:shd w:fill="F0F4F8"/>
          </w:tcPr>
          <w:p>
            <w:pPr>
              <w:spacing w:after="80"/>
            </w:pPr>
            <w:r>
              <w:rPr>
                <w:b w:val="0"/>
                <w:color w:val="000000"/>
                <w:sz w:val="20"/>
              </w:rPr>
              <w:t>Refine and deliver</w:t>
              <w:br/>
              <w:t>Complete revision, export feature and folio PDF, and collect source files. Submit before end-of-year interruptions.</w:t>
            </w:r>
          </w:p>
        </w:tc>
        <w:tc>
          <w:tcPr>
            <w:tcW w:type="dxa" w:w="2952"/>
            <w:tcBorders>
              <w:top w:val="single" w:sz="4" w:color="D9D9D9"/>
              <w:bottom w:val="single" w:sz="4" w:color="D9D9D9"/>
              <w:left w:val="single" w:sz="4" w:color="D9D9D9"/>
              <w:right w:val="single" w:sz="4" w:color="D9D9D9"/>
            </w:tcBorders>
            <w:shd w:fill="F0F4F8"/>
          </w:tcPr>
          <w:p>
            <w:pPr>
              <w:spacing w:after="80"/>
            </w:pPr>
            <w:r>
              <w:rPr>
                <w:b w:val="0"/>
                <w:color w:val="000000"/>
                <w:sz w:val="20"/>
              </w:rPr>
              <w:t>E2 final feature/site; E3 evaluation</w:t>
              <w:br/>
              <w:t>Y10-AT4 C2/C3</w:t>
            </w:r>
          </w:p>
        </w:tc>
      </w:tr>
      <w:tr>
        <w:trPr>
          <w:cantSplit/>
        </w:trPr>
        <w:tc>
          <w:tcPr>
            <w:tcW w:type="dxa" w:w="1008"/>
            <w:tcBorders>
              <w:top w:val="single" w:sz="4" w:color="D9D9D9"/>
              <w:bottom w:val="single" w:sz="4" w:color="D9D9D9"/>
              <w:left w:val="single" w:sz="4" w:color="D9D9D9"/>
              <w:right w:val="single" w:sz="4" w:color="D9D9D9"/>
            </w:tcBorders>
            <w:shd w:fill="FFFFFF"/>
          </w:tcPr>
          <w:p>
            <w:pPr>
              <w:spacing w:after="80"/>
            </w:pPr>
            <w:r>
              <w:rPr>
                <w:b w:val="0"/>
                <w:color w:val="000000"/>
                <w:sz w:val="20"/>
              </w:rPr>
              <w:t>9</w:t>
              <w:br/>
              <w:t>2.5 hours</w:t>
            </w:r>
          </w:p>
        </w:tc>
        <w:tc>
          <w:tcPr>
            <w:tcW w:type="dxa" w:w="5904"/>
            <w:tcBorders>
              <w:top w:val="single" w:sz="4" w:color="D9D9D9"/>
              <w:bottom w:val="single" w:sz="4" w:color="D9D9D9"/>
              <w:left w:val="single" w:sz="4" w:color="D9D9D9"/>
              <w:right w:val="single" w:sz="4" w:color="D9D9D9"/>
            </w:tcBorders>
            <w:shd w:fill="FFFFFF"/>
          </w:tcPr>
          <w:p>
            <w:pPr>
              <w:spacing w:after="80"/>
            </w:pPr>
            <w:r>
              <w:rPr>
                <w:b w:val="0"/>
                <w:color w:val="000000"/>
                <w:sz w:val="20"/>
              </w:rPr>
              <w:t>Present and defend</w:t>
              <w:br/>
              <w:t>Give a short individual demonstration explaining evidence, safety, ethical choices, resource use and technology impacts on a relevant career.</w:t>
            </w:r>
          </w:p>
        </w:tc>
        <w:tc>
          <w:tcPr>
            <w:tcW w:type="dxa" w:w="2952"/>
            <w:tcBorders>
              <w:top w:val="single" w:sz="4" w:color="D9D9D9"/>
              <w:bottom w:val="single" w:sz="4" w:color="D9D9D9"/>
              <w:left w:val="single" w:sz="4" w:color="D9D9D9"/>
              <w:right w:val="single" w:sz="4" w:color="D9D9D9"/>
            </w:tcBorders>
            <w:shd w:fill="FFFFFF"/>
          </w:tcPr>
          <w:p>
            <w:pPr>
              <w:spacing w:after="80"/>
            </w:pPr>
            <w:r>
              <w:rPr>
                <w:b w:val="0"/>
                <w:color w:val="000000"/>
                <w:sz w:val="20"/>
              </w:rPr>
              <w:t>E4 demonstration and reflection</w:t>
              <w:br/>
              <w:t>Y10-AT4 C3/C4</w:t>
            </w:r>
          </w:p>
        </w:tc>
      </w:tr>
      <w:tr>
        <w:trPr>
          <w:cantSplit/>
        </w:trPr>
        <w:tc>
          <w:tcPr>
            <w:tcW w:type="dxa" w:w="1008"/>
            <w:tcBorders>
              <w:top w:val="single" w:sz="4" w:color="D9D9D9"/>
              <w:bottom w:val="single" w:sz="4" w:color="D9D9D9"/>
              <w:left w:val="single" w:sz="4" w:color="D9D9D9"/>
              <w:right w:val="single" w:sz="4" w:color="D9D9D9"/>
            </w:tcBorders>
            <w:shd w:fill="F0F4F8"/>
          </w:tcPr>
          <w:p>
            <w:pPr>
              <w:spacing w:after="80"/>
            </w:pPr>
            <w:r>
              <w:rPr>
                <w:b w:val="0"/>
                <w:color w:val="000000"/>
                <w:sz w:val="20"/>
              </w:rPr>
              <w:t>10</w:t>
              <w:br/>
              <w:t>2.5 hours</w:t>
            </w:r>
          </w:p>
        </w:tc>
        <w:tc>
          <w:tcPr>
            <w:tcW w:type="dxa" w:w="5904"/>
            <w:tcBorders>
              <w:top w:val="single" w:sz="4" w:color="D9D9D9"/>
              <w:bottom w:val="single" w:sz="4" w:color="D9D9D9"/>
              <w:left w:val="single" w:sz="4" w:color="D9D9D9"/>
              <w:right w:val="single" w:sz="4" w:color="D9D9D9"/>
            </w:tcBorders>
            <w:shd w:fill="F0F4F8"/>
          </w:tcPr>
          <w:p>
            <w:pPr>
              <w:spacing w:after="80"/>
            </w:pPr>
            <w:r>
              <w:rPr>
                <w:b w:val="0"/>
                <w:color w:val="000000"/>
                <w:sz w:val="20"/>
              </w:rPr>
              <w:t>Review the portfolio</w:t>
              <w:br/>
              <w:t>Apply teacher feedback, archive files and identify next learning goals. Evaluate the course and prepare a concise skills statement.</w:t>
            </w:r>
          </w:p>
        </w:tc>
        <w:tc>
          <w:tcPr>
            <w:tcW w:type="dxa" w:w="2952"/>
            <w:tcBorders>
              <w:top w:val="single" w:sz="4" w:color="D9D9D9"/>
              <w:bottom w:val="single" w:sz="4" w:color="D9D9D9"/>
              <w:left w:val="single" w:sz="4" w:color="D9D9D9"/>
              <w:right w:val="single" w:sz="4" w:color="D9D9D9"/>
            </w:tcBorders>
            <w:shd w:fill="F0F4F8"/>
          </w:tcPr>
          <w:p>
            <w:pPr>
              <w:spacing w:after="80"/>
            </w:pPr>
            <w:r>
              <w:rPr>
                <w:b w:val="0"/>
                <w:color w:val="000000"/>
                <w:sz w:val="20"/>
              </w:rPr>
              <w:t>E3 feedback response and archive manifest</w:t>
              <w:br/>
              <w:t>Y10-AT4 C3</w:t>
            </w:r>
          </w:p>
        </w:tc>
      </w:tr>
    </w:tbl>
    <w:p>
      <w:r>
        <w:t>Teacher delivery routine: begin with a five-minute retrieval/readiness check; model the identified technique with a worked example; provide guided practice followed by project application; finish with an evidence upload and a next-step explanation. Balance practical work across the block; adjust timings to observed readiness.</w:t>
      </w:r>
    </w:p>
    <w:p>
      <w:r>
        <w:t>Success criteria: the student can complete and explain the week’s evidence, demonstrate the relevant software process safely, and connect the decision to the project audience or technical requirement. Use the E1–E4 links above to record progress and choose the next teaching response.</w:t>
      </w:r>
    </w:p>
    <w:p>
      <w:r>
        <w:t>Student route: https://ahmedhamed.com/multimedia/year-10/term-4/ | sections: #lessons, #assessment, #tutorials, #downloads. These are planned custom-domain addresses; use the supplied preview address until the domain is connected.</w:t>
      </w:r>
    </w:p>
    <w:p>
      <w:r>
        <w:t>Program registration: date taught __________  actual hours __________  adjustments __________  evidence reviewed __________  next teaching action __________  teacher initials __________</w:t>
      </w:r>
    </w:p>
    <w:p>
      <w:pPr>
        <w:pStyle w:val="Heading1"/>
      </w:pPr>
      <w:r>
        <w:t>Website architecture and downloadable assets</w:t>
      </w:r>
    </w:p>
    <w:p>
      <w:r>
        <w:t>The student website offers a two-year course index and eight term pages. Each term page contains the project brief, ten lesson blocks, evidence checklist, assessment criteria, tutorial links and downloads. Students follow Learn → Practise → Create → Reflect. There is no public submission form; final work is submitted through the school LMS.</w:t>
      </w:r>
    </w:p>
    <w:tbl>
      <w:tblPr>
        <w:tblW w:type="auto" w:w="0"/>
        <w:tblLayout w:type="fixed"/>
        <w:tblLook w:firstColumn="1" w:firstRow="1" w:lastColumn="0" w:lastRow="0" w:noHBand="0" w:noVBand="1" w:val="04A0"/>
      </w:tblPr>
      <w:tblGrid>
        <w:gridCol w:w="3744"/>
        <w:gridCol w:w="6120"/>
      </w:tblGrid>
      <w:tr>
        <w:trPr>
          <w:cantSplit/>
          <w:tblHeader/>
        </w:trPr>
        <w:tc>
          <w:tcPr>
            <w:tcW w:type="dxa" w:w="3744"/>
            <w:tcBorders>
              <w:top w:val="single" w:sz="4" w:color="D9D9D9"/>
              <w:bottom w:val="single" w:sz="4" w:color="D9D9D9"/>
              <w:left w:val="single" w:sz="4" w:color="D9D9D9"/>
              <w:right w:val="single" w:sz="4" w:color="D9D9D9"/>
            </w:tcBorders>
            <w:shd w:fill="213A60"/>
          </w:tcPr>
          <w:p>
            <w:pPr>
              <w:spacing w:after="80"/>
            </w:pPr>
            <w:r>
              <w:rPr>
                <w:b/>
                <w:color w:val="FFFFFF"/>
                <w:sz w:val="20"/>
              </w:rPr>
              <w:t>Route or asset</w:t>
            </w:r>
          </w:p>
        </w:tc>
        <w:tc>
          <w:tcPr>
            <w:tcW w:type="dxa" w:w="6120"/>
            <w:tcBorders>
              <w:top w:val="single" w:sz="4" w:color="D9D9D9"/>
              <w:bottom w:val="single" w:sz="4" w:color="D9D9D9"/>
              <w:left w:val="single" w:sz="4" w:color="D9D9D9"/>
              <w:right w:val="single" w:sz="4" w:color="D9D9D9"/>
            </w:tcBorders>
            <w:shd w:fill="213A60"/>
          </w:tcPr>
          <w:p>
            <w:pPr>
              <w:spacing w:after="80"/>
            </w:pPr>
            <w:r>
              <w:rPr>
                <w:b/>
                <w:color w:val="FFFFFF"/>
                <w:sz w:val="20"/>
              </w:rPr>
              <w:t>Purpose and status</w:t>
            </w:r>
          </w:p>
        </w:tc>
      </w:tr>
      <w:tr>
        <w:trPr>
          <w:cantSplit/>
        </w:trPr>
        <w:tc>
          <w:tcPr>
            <w:tcW w:type="dxa" w:w="3744"/>
            <w:tcBorders>
              <w:top w:val="single" w:sz="4" w:color="D9D9D9"/>
              <w:bottom w:val="single" w:sz="4" w:color="D9D9D9"/>
              <w:left w:val="single" w:sz="4" w:color="D9D9D9"/>
              <w:right w:val="single" w:sz="4" w:color="D9D9D9"/>
            </w:tcBorders>
            <w:shd w:fill="FFFFFF"/>
          </w:tcPr>
          <w:p>
            <w:pPr>
              <w:spacing w:after="80"/>
            </w:pPr>
            <w:r>
              <w:rPr>
                <w:b w:val="0"/>
                <w:color w:val="000000"/>
                <w:sz w:val="20"/>
              </w:rPr>
              <w:t>/</w:t>
            </w:r>
          </w:p>
        </w:tc>
        <w:tc>
          <w:tcPr>
            <w:tcW w:type="dxa" w:w="6120"/>
            <w:tcBorders>
              <w:top w:val="single" w:sz="4" w:color="D9D9D9"/>
              <w:bottom w:val="single" w:sz="4" w:color="D9D9D9"/>
              <w:left w:val="single" w:sz="4" w:color="D9D9D9"/>
              <w:right w:val="single" w:sz="4" w:color="D9D9D9"/>
            </w:tcBorders>
            <w:shd w:fill="FFFFFF"/>
          </w:tcPr>
          <w:p>
            <w:pPr>
              <w:spacing w:after="80"/>
            </w:pPr>
            <w:r>
              <w:rPr>
                <w:b w:val="0"/>
                <w:color w:val="000000"/>
                <w:sz w:val="20"/>
              </w:rPr>
              <w:t>Two-year index with Year 9 and Year 10 term links</w:t>
            </w:r>
          </w:p>
        </w:tc>
      </w:tr>
      <w:tr>
        <w:trPr>
          <w:cantSplit/>
        </w:trPr>
        <w:tc>
          <w:tcPr>
            <w:tcW w:type="dxa" w:w="3744"/>
            <w:tcBorders>
              <w:top w:val="single" w:sz="4" w:color="D9D9D9"/>
              <w:bottom w:val="single" w:sz="4" w:color="D9D9D9"/>
              <w:left w:val="single" w:sz="4" w:color="D9D9D9"/>
              <w:right w:val="single" w:sz="4" w:color="D9D9D9"/>
            </w:tcBorders>
            <w:shd w:fill="F0F4F8"/>
          </w:tcPr>
          <w:p>
            <w:pPr>
              <w:spacing w:after="80"/>
            </w:pPr>
            <w:r>
              <w:rPr>
                <w:b w:val="0"/>
                <w:color w:val="000000"/>
                <w:sz w:val="20"/>
              </w:rPr>
              <w:t>/multimedia/year-9/term-1/ through /multimedia/year-10/term-4/</w:t>
            </w:r>
          </w:p>
        </w:tc>
        <w:tc>
          <w:tcPr>
            <w:tcW w:type="dxa" w:w="6120"/>
            <w:tcBorders>
              <w:top w:val="single" w:sz="4" w:color="D9D9D9"/>
              <w:bottom w:val="single" w:sz="4" w:color="D9D9D9"/>
              <w:left w:val="single" w:sz="4" w:color="D9D9D9"/>
              <w:right w:val="single" w:sz="4" w:color="D9D9D9"/>
            </w:tcBorders>
            <w:shd w:fill="F0F4F8"/>
          </w:tcPr>
          <w:p>
            <w:pPr>
              <w:spacing w:after="80"/>
            </w:pPr>
            <w:r>
              <w:rPr>
                <w:b w:val="0"/>
                <w:color w:val="000000"/>
                <w:sz w:val="20"/>
              </w:rPr>
              <w:t>Eight distinct learning routes; #lessons, #assessment, #tutorials, #downloads</w:t>
            </w:r>
          </w:p>
        </w:tc>
      </w:tr>
      <w:tr>
        <w:trPr>
          <w:cantSplit/>
        </w:trPr>
        <w:tc>
          <w:tcPr>
            <w:tcW w:type="dxa" w:w="3744"/>
            <w:tcBorders>
              <w:top w:val="single" w:sz="4" w:color="D9D9D9"/>
              <w:bottom w:val="single" w:sz="4" w:color="D9D9D9"/>
              <w:left w:val="single" w:sz="4" w:color="D9D9D9"/>
              <w:right w:val="single" w:sz="4" w:color="D9D9D9"/>
            </w:tcBorders>
            <w:shd w:fill="FFFFFF"/>
          </w:tcPr>
          <w:p>
            <w:pPr>
              <w:spacing w:after="80"/>
            </w:pPr>
            <w:r>
              <w:rPr>
                <w:b w:val="0"/>
                <w:color w:val="000000"/>
                <w:sz w:val="20"/>
              </w:rPr>
              <w:t>/downloads/y9-t1-project-kit.zip (same pattern for each term)</w:t>
            </w:r>
          </w:p>
        </w:tc>
        <w:tc>
          <w:tcPr>
            <w:tcW w:type="dxa" w:w="6120"/>
            <w:tcBorders>
              <w:top w:val="single" w:sz="4" w:color="D9D9D9"/>
              <w:bottom w:val="single" w:sz="4" w:color="D9D9D9"/>
              <w:left w:val="single" w:sz="4" w:color="D9D9D9"/>
              <w:right w:val="single" w:sz="4" w:color="D9D9D9"/>
            </w:tcBorders>
            <w:shd w:fill="FFFFFF"/>
          </w:tcPr>
          <w:p>
            <w:pPr>
              <w:spacing w:after="80"/>
            </w:pPr>
            <w:r>
              <w:rPr>
                <w:b w:val="0"/>
                <w:color w:val="000000"/>
                <w:sz w:val="20"/>
              </w:rPr>
              <w:t>Included brief, storyboard CSV, asset register CSV, test log CSV, folio writing scaffold and production folders; media is created by students.</w:t>
            </w:r>
          </w:p>
        </w:tc>
      </w:tr>
      <w:tr>
        <w:trPr>
          <w:cantSplit/>
        </w:trPr>
        <w:tc>
          <w:tcPr>
            <w:tcW w:type="dxa" w:w="3744"/>
            <w:tcBorders>
              <w:top w:val="single" w:sz="4" w:color="D9D9D9"/>
              <w:bottom w:val="single" w:sz="4" w:color="D9D9D9"/>
              <w:left w:val="single" w:sz="4" w:color="D9D9D9"/>
              <w:right w:val="single" w:sz="4" w:color="D9D9D9"/>
            </w:tcBorders>
            <w:shd w:fill="F0F4F8"/>
          </w:tcPr>
          <w:p>
            <w:pPr>
              <w:spacing w:after="80"/>
            </w:pPr>
            <w:r>
              <w:rPr>
                <w:b w:val="0"/>
                <w:color w:val="000000"/>
                <w:sz w:val="20"/>
              </w:rPr>
              <w:t>/downloads/interactive-starter.zip</w:t>
            </w:r>
          </w:p>
        </w:tc>
        <w:tc>
          <w:tcPr>
            <w:tcW w:type="dxa" w:w="6120"/>
            <w:tcBorders>
              <w:top w:val="single" w:sz="4" w:color="D9D9D9"/>
              <w:bottom w:val="single" w:sz="4" w:color="D9D9D9"/>
              <w:left w:val="single" w:sz="4" w:color="D9D9D9"/>
              <w:right w:val="single" w:sz="4" w:color="D9D9D9"/>
            </w:tcBorders>
            <w:shd w:fill="F0F4F8"/>
          </w:tcPr>
          <w:p>
            <w:pPr>
              <w:spacing w:after="80"/>
            </w:pPr>
            <w:r>
              <w:rPr>
                <w:b w:val="0"/>
                <w:color w:val="000000"/>
                <w:sz w:val="20"/>
              </w:rPr>
              <w:t>Included accessible HTML/CSS/JavaScript example with a working reveal button and navigation; extend for interactive projects.</w:t>
            </w:r>
          </w:p>
        </w:tc>
      </w:tr>
      <w:tr>
        <w:trPr>
          <w:cantSplit/>
        </w:trPr>
        <w:tc>
          <w:tcPr>
            <w:tcW w:type="dxa" w:w="3744"/>
            <w:tcBorders>
              <w:top w:val="single" w:sz="4" w:color="D9D9D9"/>
              <w:bottom w:val="single" w:sz="4" w:color="D9D9D9"/>
              <w:left w:val="single" w:sz="4" w:color="D9D9D9"/>
              <w:right w:val="single" w:sz="4" w:color="D9D9D9"/>
            </w:tcBorders>
            <w:shd w:fill="FFFFFF"/>
          </w:tcPr>
          <w:p>
            <w:pPr>
              <w:spacing w:after="80"/>
            </w:pPr>
            <w:r>
              <w:rPr>
                <w:b w:val="0"/>
                <w:color w:val="000000"/>
                <w:sz w:val="20"/>
              </w:rPr>
              <w:t>Folio native template slot</w:t>
            </w:r>
          </w:p>
        </w:tc>
        <w:tc>
          <w:tcPr>
            <w:tcW w:type="dxa" w:w="6120"/>
            <w:tcBorders>
              <w:top w:val="single" w:sz="4" w:color="D9D9D9"/>
              <w:bottom w:val="single" w:sz="4" w:color="D9D9D9"/>
              <w:left w:val="single" w:sz="4" w:color="D9D9D9"/>
              <w:right w:val="single" w:sz="4" w:color="D9D9D9"/>
            </w:tcBorders>
            <w:shd w:fill="FFFFFF"/>
          </w:tcPr>
          <w:p>
            <w:pPr>
              <w:spacing w:after="80"/>
            </w:pPr>
            <w:r>
              <w:rPr>
                <w:b w:val="0"/>
                <w:color w:val="000000"/>
                <w:sz w:val="20"/>
              </w:rPr>
              <w:t>Teacher-created .afpub template slot: pending. A downloadable writing scaffold is included; students build the folio in Publisher using master pages and styles.</w:t>
            </w:r>
          </w:p>
        </w:tc>
      </w:tr>
      <w:tr>
        <w:trPr>
          <w:cantSplit/>
        </w:trPr>
        <w:tc>
          <w:tcPr>
            <w:tcW w:type="dxa" w:w="3744"/>
            <w:tcBorders>
              <w:top w:val="single" w:sz="4" w:color="D9D9D9"/>
              <w:bottom w:val="single" w:sz="4" w:color="D9D9D9"/>
              <w:left w:val="single" w:sz="4" w:color="D9D9D9"/>
              <w:right w:val="single" w:sz="4" w:color="D9D9D9"/>
            </w:tcBorders>
            <w:shd w:fill="F0F4F8"/>
          </w:tcPr>
          <w:p>
            <w:pPr>
              <w:spacing w:after="80"/>
            </w:pPr>
            <w:r>
              <w:rPr>
                <w:b w:val="0"/>
                <w:color w:val="000000"/>
                <w:sz w:val="20"/>
              </w:rPr>
              <w:t>Tutorial video slot</w:t>
            </w:r>
          </w:p>
        </w:tc>
        <w:tc>
          <w:tcPr>
            <w:tcW w:type="dxa" w:w="6120"/>
            <w:tcBorders>
              <w:top w:val="single" w:sz="4" w:color="D9D9D9"/>
              <w:bottom w:val="single" w:sz="4" w:color="D9D9D9"/>
              <w:left w:val="single" w:sz="4" w:color="D9D9D9"/>
              <w:right w:val="single" w:sz="4" w:color="D9D9D9"/>
            </w:tcBorders>
            <w:shd w:fill="F0F4F8"/>
          </w:tcPr>
          <w:p>
            <w:pPr>
              <w:spacing w:after="80"/>
            </w:pPr>
            <w:r>
              <w:rPr>
                <w:b w:val="0"/>
                <w:color w:val="000000"/>
                <w:sz w:val="20"/>
              </w:rPr>
              <w:t>Specific video topic listed for each software skill; verified official tutorial hubs supplied. Teacher selects the installed-version video and optional school recording; no fabricated video URL.</w:t>
            </w:r>
          </w:p>
        </w:tc>
      </w:tr>
      <w:tr>
        <w:trPr>
          <w:cantSplit/>
        </w:trPr>
        <w:tc>
          <w:tcPr>
            <w:tcW w:type="dxa" w:w="3744"/>
            <w:tcBorders>
              <w:top w:val="single" w:sz="4" w:color="D9D9D9"/>
              <w:bottom w:val="single" w:sz="4" w:color="D9D9D9"/>
              <w:left w:val="single" w:sz="4" w:color="D9D9D9"/>
              <w:right w:val="single" w:sz="4" w:color="D9D9D9"/>
            </w:tcBorders>
            <w:shd w:fill="FFFFFF"/>
          </w:tcPr>
          <w:p>
            <w:pPr>
              <w:spacing w:after="80"/>
            </w:pPr>
            <w:r>
              <w:rPr>
                <w:b w:val="0"/>
                <w:color w:val="000000"/>
                <w:sz w:val="20"/>
              </w:rPr>
              <w:t>School LMS link</w:t>
            </w:r>
          </w:p>
        </w:tc>
        <w:tc>
          <w:tcPr>
            <w:tcW w:type="dxa" w:w="6120"/>
            <w:tcBorders>
              <w:top w:val="single" w:sz="4" w:color="D9D9D9"/>
              <w:bottom w:val="single" w:sz="4" w:color="D9D9D9"/>
              <w:left w:val="single" w:sz="4" w:color="D9D9D9"/>
              <w:right w:val="single" w:sz="4" w:color="D9D9D9"/>
            </w:tcBorders>
            <w:shd w:fill="FFFFFF"/>
          </w:tcPr>
          <w:p>
            <w:pPr>
              <w:spacing w:after="80"/>
            </w:pPr>
            <w:r>
              <w:rPr>
                <w:b w:val="0"/>
                <w:color w:val="000000"/>
                <w:sz w:val="20"/>
              </w:rPr>
              <w:t>Placeholder [insert school LMS assignment URL]; not a live upload destination.</w:t>
            </w:r>
          </w:p>
        </w:tc>
      </w:tr>
    </w:tbl>
    <w:p>
      <w:pPr>
        <w:pStyle w:val="Heading1"/>
      </w:pPr>
      <w:r>
        <w:t>Tutorial library</w:t>
      </w:r>
    </w:p>
    <w:p>
      <w:r>
        <w:t>Official links checked 9 September 2026. Hubs include video tutorials and guides; choose the demonstrated topic matching the lab version. Where a school recording is added, include captions, transcript, duration and version label. Recheck before teaching.</w:t>
      </w:r>
    </w:p>
    <w:p>
      <w:r>
        <w:t>Affinity Designer vector tools</w:t>
        <w:br/>
        <w:t>https://affinity.serif.com/en-us/learn-v2/designer/desktop/</w:t>
        <w:br/>
        <w:t>Official learning hub; select Pen Tool, shapes, nodes and export.</w:t>
      </w:r>
    </w:p>
    <w:p>
      <w:r>
        <w:t>Affinity Photo layers and masks</w:t>
        <w:br/>
        <w:t>https://affinity.serif.com/en-us/learn-v2/photo/desktop/</w:t>
        <w:br/>
        <w:t>Official learning hub; select layers, masking, image correction and textures.</w:t>
      </w:r>
    </w:p>
    <w:p>
      <w:r>
        <w:t>Affinity Publisher folio layout</w:t>
        <w:br/>
        <w:t>https://affinity.serif.com/en-us/learn-v2/publisher/desktop/</w:t>
        <w:br/>
        <w:t>Official learning hub; select master pages, text styles, images and PDF export.</w:t>
      </w:r>
    </w:p>
    <w:p>
      <w:r>
        <w:t>Premiere Pro editing</w:t>
        <w:br/>
        <w:t>https://www.adobe.com/learn/premiere-pro</w:t>
        <w:br/>
        <w:t>Official tutorials; sequence editing, audio, captions and export.</w:t>
      </w:r>
    </w:p>
    <w:p>
      <w:r>
        <w:t>After Effects motion and compositing</w:t>
        <w:br/>
        <w:t>https://www.adobe.com/learn/after-effects</w:t>
        <w:br/>
        <w:t>Official tutorials; keyframes, masks, tracking and compositing.</w:t>
      </w:r>
    </w:p>
    <w:p>
      <w:r>
        <w:t>Audition recording and mixing</w:t>
        <w:br/>
        <w:t>https://www.adobe.com/learn/audition</w:t>
        <w:br/>
        <w:t>Official tutorials; recording, multitrack, cleanup and mixing.</w:t>
      </w:r>
    </w:p>
    <w:p>
      <w:r>
        <w:t>Blender Fundamentals video course</w:t>
        <w:br/>
        <w:t>https://www.blender.org/support/tutorials/</w:t>
        <w:br/>
        <w:t>Official directory linking Blender Fundamentals; select modelling, materials and animation.</w:t>
      </w:r>
    </w:p>
    <w:p>
      <w:r>
        <w:t>Blender reference and tutorials</w:t>
        <w:br/>
        <w:t>https://www.blender.org/support/tutorials/</w:t>
        <w:br/>
        <w:t>Official tutorial directory; extend into rigging, rendering and simulation.</w:t>
      </w:r>
    </w:p>
    <w:p>
      <w:r>
        <w:t>Each term page names its own topics: vector/graphics, photo/texture, publication, Blender modelling/animation, Premiere editing, After Effects motion/VFX and Audition sound. Tutorial viewing must end in the lesson’s saved project evidence, not only watching.</w:t>
      </w:r>
    </w:p>
    <w:p>
      <w:pPr>
        <w:pStyle w:val="Heading1"/>
      </w:pPr>
      <w:r>
        <w:t>Syllabus content coverage audit</w:t>
      </w:r>
    </w:p>
    <w:p>
      <w:r>
        <w:t>Core principles and practices: WHS and file routines all terms; ethics/consent Y9 T1–2; ICIP Y9 T2–4 and Y10 T3–4; sustainability Y9 T2/T4 and Y10 T1/T3/T4; AI ethics Y9 T3 and Y10 T2/T4; careers Y10 T3–4.</w:t>
      </w:r>
    </w:p>
    <w:p>
      <w:r>
        <w:t>Core skills and processes: Hardware capture Y9 T2 and Y10 T2; file types/storage/version control all projects; software justification and assistive technology through individual adjustments and folios.</w:t>
      </w:r>
    </w:p>
    <w:p>
      <w:r>
        <w:t>Core project development and documentation: Briefs, timelines, risks, resource use, folios, subject-specific writing and evaluation all terms; collaborative roles Y9 T2 and Y10 T3; training/career research Y10 T3–4.</w:t>
      </w:r>
    </w:p>
    <w:p>
      <w:r>
        <w:t>Interactive media: Y9 T4 and Y10 T3/T4: specifications, UI/UX, layouts, installations, Cultural representations, coded interaction, AR/VR/haptics, prototypes, custom media, instructions and cross-device tests.</w:t>
      </w:r>
    </w:p>
    <w:p>
      <w:r>
        <w:t>Digital video and audio production: Y9 T1/T2 and Y10 T2: video/audio characteristics, annotated scripts/shots, consent/licensing, sound recording and editing, multi-angle capture, VFX, codecs, file-size calculations and credits.</w:t>
      </w:r>
    </w:p>
    <w:p>
      <w:r>
        <w:t>Animation: Y9 T3 and Y10 T1/T2: historical methods, cel/path trials, animation principles, rigging/mocap, AI ethics, textures, camera/light, SFX, simulation tests and complete sequences.</w:t>
      </w:r>
    </w:p>
    <w:p>
      <w:r>
        <w:t>Multimedia specialisation: Y10 T3/T4: field and industry research, Cultural works, audience constraints, specifications, concepts, prototypes, production, accessible distribution, collaboration and evaluation.</w:t>
      </w:r>
    </w:p>
    <w:p>
      <w:pPr>
        <w:pStyle w:val="Heading1"/>
      </w:pPr>
      <w:r>
        <w:t>Sources and implementation</w:t>
      </w:r>
    </w:p>
    <w:p>
      <w:r>
        <w:t>Primary authority: supplied NESA Communication Technology 7–10 Syllabus (2025), Course requirements; Stage 5 Multimedia core and options; Life Skills outcomes and content. This program uses only the Multimedia 200-hour elective. The new syllabus is for implementation from 2028; sectors advise on implementation and schools may elect to start during the preparation phase. Calendar years remain editable.</w:t>
      </w:r>
    </w:p>
    <w:p>
      <w:r>
        <w:t>NESA overview: https://curriculum.nsw.edu.au/learning-areas/tas/communication-technology-7-10-2025/overview</w:t>
      </w:r>
    </w:p>
    <w:p>
      <w:r>
        <w:t>Supporting documents: supplied scope-and-sequence-blank.docx and Assesment template.docx provide structure; TAS_Differentiated_Assessment_PL_Handout.docx informs readiness checks, enabling prompts, extension and evidence-led refinement; Year_9_Digital_Graphics_Product_Design_Workbook_COMPLETE Update A3.docx informs audience research, briefs, thumbnails, hierarchy and evaluation. Drawing-system and manufacturing activities are not required Multimedia content.</w:t>
      </w:r>
    </w:p>
    <w:sectPr w:rsidR="00FC693F" w:rsidRPr="0006063C" w:rsidSect="00034616">
      <w:pgSz w:w="11909" w:h="16834"/>
      <w:pgMar w:top="936" w:right="936" w:bottom="936" w:left="936"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20"/>
    </w:pPr>
    <w:rPr>
      <w:rFonts w:ascii="Arial" w:hAnsi="Arial"/>
      <w:color w:val="000000"/>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Arial" w:hAnsi="Arial"/>
      <w:b/>
      <w:bCs/>
      <w:color w:val="000000"/>
      <w:sz w:val="32"/>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Arial" w:hAnsi="Arial"/>
      <w:b/>
      <w:bCs/>
      <w:color w:val="000000"/>
      <w:sz w:val="24"/>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ascii="Arial" w:hAnsi="Arial"/>
      <w:b/>
      <w:bCs/>
      <w:color w:val="000000"/>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300" w:line="240" w:lineRule="auto"/>
      <w:contextualSpacing/>
    </w:pPr>
    <w:rPr>
      <w:rFonts w:asciiTheme="majorHAnsi" w:eastAsiaTheme="majorEastAsia" w:hAnsiTheme="majorHAnsi" w:cstheme="majorBidi" w:ascii="Arial" w:hAnsi="Arial"/>
      <w:color w:val="000000"/>
      <w:spacing w:val="5"/>
      <w:kern w:val="28"/>
      <w:sz w:val="48"/>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